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x-none" w:eastAsia="pl-PL"/>
        </w:rPr>
      </w:pPr>
      <w:r w:rsidRPr="001B2E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x-none" w:eastAsia="pl-PL"/>
        </w:rPr>
        <w:t xml:space="preserve">UMOWA O WSPÓŁPRACY </w:t>
      </w:r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  <w:lang w:val="x-none" w:eastAsia="pl-PL"/>
        </w:rPr>
      </w:pPr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  <w:lang w:val="x-none" w:eastAsia="pl-PL"/>
        </w:rPr>
      </w:pPr>
      <w:bookmarkStart w:id="0" w:name="_GoBack"/>
      <w:bookmarkEnd w:id="0"/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5"/>
          <w:szCs w:val="25"/>
          <w:lang w:val="x-none" w:eastAsia="pl-PL"/>
        </w:rPr>
      </w:pPr>
      <w:bookmarkStart w:id="1" w:name="_DV_M1"/>
      <w:bookmarkEnd w:id="1"/>
      <w:r w:rsidRPr="001B2EEF">
        <w:rPr>
          <w:rFonts w:ascii="Times New Roman" w:eastAsia="Calibri" w:hAnsi="Times New Roman" w:cs="Times New Roman"/>
          <w:sz w:val="25"/>
          <w:szCs w:val="25"/>
          <w:lang w:val="x-none" w:eastAsia="pl-PL"/>
        </w:rPr>
        <w:t>zawarta w Krakowie, w dniu …….. 2015 r., pomiędzy:</w:t>
      </w:r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ngs" w:hAnsi="Times New Roman" w:cs="Times New Roman"/>
          <w:sz w:val="25"/>
          <w:szCs w:val="25"/>
          <w:lang w:val="x-none" w:eastAsia="pl-PL"/>
        </w:rPr>
      </w:pPr>
    </w:p>
    <w:p w:rsidR="001B2EEF" w:rsidRPr="001B2EEF" w:rsidRDefault="001B2EEF" w:rsidP="001B2E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MS Minngs" w:hAnsi="Times New Roman" w:cs="Times New Roman"/>
          <w:bCs/>
          <w:sz w:val="25"/>
          <w:szCs w:val="25"/>
        </w:rPr>
      </w:pPr>
      <w:bookmarkStart w:id="2" w:name="_DV_M2"/>
      <w:bookmarkEnd w:id="2"/>
      <w:r w:rsidRPr="001B2EEF">
        <w:rPr>
          <w:rFonts w:ascii="Times New Roman" w:eastAsia="MS Minngs" w:hAnsi="Times New Roman" w:cs="Times New Roman"/>
          <w:b/>
          <w:sz w:val="25"/>
          <w:szCs w:val="25"/>
        </w:rPr>
        <w:t>Archidiecezją Krakowska</w:t>
      </w:r>
      <w:r w:rsidRPr="001B2EEF">
        <w:rPr>
          <w:rFonts w:ascii="Times New Roman" w:eastAsia="MS Minngs" w:hAnsi="Times New Roman" w:cs="Times New Roman"/>
          <w:bCs/>
          <w:sz w:val="25"/>
          <w:szCs w:val="25"/>
        </w:rPr>
        <w:t xml:space="preserve"> z siedzibą w Krakowie przy ulicy Franciszkańskiej 3, reprezentowaną przez:</w:t>
      </w:r>
    </w:p>
    <w:p w:rsidR="001B2EEF" w:rsidRPr="001B2EEF" w:rsidRDefault="001B2EEF" w:rsidP="001B2E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MS Minngs" w:hAnsi="Times New Roman" w:cs="Times New Roman"/>
          <w:bCs/>
          <w:sz w:val="25"/>
          <w:szCs w:val="25"/>
        </w:rPr>
      </w:pPr>
      <w:r w:rsidRPr="001B2EEF">
        <w:rPr>
          <w:rFonts w:ascii="Times New Roman" w:eastAsia="MS Minngs" w:hAnsi="Times New Roman" w:cs="Times New Roman"/>
          <w:bCs/>
          <w:sz w:val="25"/>
          <w:szCs w:val="25"/>
        </w:rPr>
        <w:t>Ks. Wojciecha Olszowskiego – Zastępcę Ekonoma Archidiecezjalnego,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ngs" w:hAnsi="Times New Roman" w:cs="Times New Roman"/>
          <w:sz w:val="25"/>
          <w:szCs w:val="25"/>
        </w:rPr>
      </w:pPr>
      <w:bookmarkStart w:id="3" w:name="_DV_M6"/>
      <w:bookmarkStart w:id="4" w:name="_DV_M7"/>
      <w:bookmarkEnd w:id="3"/>
      <w:bookmarkEnd w:id="4"/>
      <w:r w:rsidRPr="001B2EEF">
        <w:rPr>
          <w:rFonts w:ascii="Times New Roman" w:eastAsia="MS Minngs" w:hAnsi="Times New Roman" w:cs="Times New Roman"/>
          <w:sz w:val="25"/>
          <w:szCs w:val="25"/>
        </w:rPr>
        <w:t>zwaną dalej</w:t>
      </w:r>
      <w:r w:rsidRPr="001B2EEF">
        <w:rPr>
          <w:rFonts w:ascii="Times New Roman" w:eastAsia="MS Minngs" w:hAnsi="Times New Roman" w:cs="Times New Roman"/>
          <w:b/>
          <w:bCs/>
          <w:sz w:val="25"/>
          <w:szCs w:val="25"/>
        </w:rPr>
        <w:t xml:space="preserve"> „Archidiecezją” </w:t>
      </w:r>
      <w:r w:rsidRPr="001B2EEF">
        <w:rPr>
          <w:rFonts w:ascii="Times New Roman" w:eastAsia="MS Minngs" w:hAnsi="Times New Roman" w:cs="Times New Roman"/>
          <w:sz w:val="25"/>
          <w:szCs w:val="25"/>
        </w:rPr>
        <w:t>lub</w:t>
      </w:r>
      <w:r w:rsidRPr="001B2EEF">
        <w:rPr>
          <w:rFonts w:ascii="Times New Roman" w:eastAsia="MS Minngs" w:hAnsi="Times New Roman" w:cs="Times New Roman"/>
          <w:b/>
          <w:bCs/>
          <w:sz w:val="25"/>
          <w:szCs w:val="25"/>
        </w:rPr>
        <w:t xml:space="preserve"> „Stroną”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center"/>
        <w:rPr>
          <w:rFonts w:ascii="Times New Roman" w:eastAsia="MS Minngs" w:hAnsi="Times New Roman" w:cs="Times New Roman"/>
          <w:sz w:val="25"/>
          <w:szCs w:val="25"/>
        </w:rPr>
      </w:pPr>
      <w:r w:rsidRPr="001B2EEF">
        <w:rPr>
          <w:rFonts w:ascii="Times New Roman" w:eastAsia="MS Minngs" w:hAnsi="Times New Roman" w:cs="Times New Roman"/>
          <w:sz w:val="25"/>
          <w:szCs w:val="25"/>
        </w:rPr>
        <w:t>a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ngs" w:hAnsi="Times New Roman" w:cs="Times New Roman"/>
          <w:sz w:val="25"/>
          <w:szCs w:val="25"/>
        </w:rPr>
      </w:pPr>
      <w:r w:rsidRPr="001B2EEF">
        <w:rPr>
          <w:rFonts w:ascii="Times New Roman" w:eastAsia="MS Minngs" w:hAnsi="Times New Roman" w:cs="Times New Roman"/>
          <w:b/>
          <w:sz w:val="25"/>
          <w:szCs w:val="25"/>
        </w:rPr>
        <w:t xml:space="preserve">Gminą ….. </w:t>
      </w:r>
      <w:r w:rsidRPr="001B2EEF">
        <w:rPr>
          <w:rFonts w:ascii="Times New Roman" w:eastAsia="MS Minngs" w:hAnsi="Times New Roman" w:cs="Times New Roman"/>
          <w:sz w:val="25"/>
          <w:szCs w:val="25"/>
        </w:rPr>
        <w:t>z siedzibą w ….., pod adresem:, reprezentowaną przez: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ngs" w:hAnsi="Times New Roman" w:cs="Times New Roman"/>
          <w:sz w:val="25"/>
          <w:szCs w:val="25"/>
        </w:rPr>
      </w:pPr>
      <w:r w:rsidRPr="001B2EEF">
        <w:rPr>
          <w:rFonts w:ascii="Times New Roman" w:eastAsia="MS Minngs" w:hAnsi="Times New Roman" w:cs="Times New Roman"/>
          <w:sz w:val="25"/>
          <w:szCs w:val="25"/>
        </w:rPr>
        <w:t>…….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ngs" w:hAnsi="Times New Roman" w:cs="Times New Roman"/>
          <w:b/>
          <w:sz w:val="25"/>
          <w:szCs w:val="25"/>
        </w:rPr>
      </w:pPr>
      <w:r w:rsidRPr="001B2EEF">
        <w:rPr>
          <w:rFonts w:ascii="Times New Roman" w:eastAsia="MS Minngs" w:hAnsi="Times New Roman" w:cs="Times New Roman"/>
          <w:sz w:val="25"/>
          <w:szCs w:val="25"/>
        </w:rPr>
        <w:t xml:space="preserve">zwaną dalej </w:t>
      </w:r>
      <w:r w:rsidRPr="001B2EEF">
        <w:rPr>
          <w:rFonts w:ascii="Times New Roman" w:eastAsia="MS Minngs" w:hAnsi="Times New Roman" w:cs="Times New Roman"/>
          <w:b/>
          <w:sz w:val="25"/>
          <w:szCs w:val="25"/>
        </w:rPr>
        <w:t xml:space="preserve">„Gminą” </w:t>
      </w:r>
      <w:r w:rsidRPr="001B2EEF">
        <w:rPr>
          <w:rFonts w:ascii="Times New Roman" w:eastAsia="MS Minngs" w:hAnsi="Times New Roman" w:cs="Times New Roman"/>
          <w:sz w:val="25"/>
          <w:szCs w:val="25"/>
        </w:rPr>
        <w:t xml:space="preserve">lub </w:t>
      </w:r>
      <w:r w:rsidRPr="001B2EEF">
        <w:rPr>
          <w:rFonts w:ascii="Times New Roman" w:eastAsia="MS Minngs" w:hAnsi="Times New Roman" w:cs="Times New Roman"/>
          <w:b/>
          <w:sz w:val="25"/>
          <w:szCs w:val="25"/>
        </w:rPr>
        <w:t>„Stroną”</w:t>
      </w:r>
      <w:r w:rsidRPr="001B2EEF">
        <w:rPr>
          <w:rFonts w:ascii="Times New Roman" w:eastAsia="MS Minngs" w:hAnsi="Times New Roman" w:cs="Times New Roman"/>
          <w:sz w:val="25"/>
          <w:szCs w:val="25"/>
        </w:rPr>
        <w:t>,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ngs" w:hAnsi="Times New Roman" w:cs="Times New Roman"/>
          <w:sz w:val="25"/>
          <w:szCs w:val="25"/>
        </w:rPr>
      </w:pPr>
      <w:bookmarkStart w:id="5" w:name="_DV_M8"/>
      <w:bookmarkEnd w:id="5"/>
      <w:r w:rsidRPr="001B2EEF">
        <w:rPr>
          <w:rFonts w:ascii="Times New Roman" w:eastAsia="MS Minngs" w:hAnsi="Times New Roman" w:cs="Times New Roman"/>
          <w:sz w:val="25"/>
          <w:szCs w:val="25"/>
        </w:rPr>
        <w:t>zwanymi dalej łącznie „</w:t>
      </w:r>
      <w:r w:rsidRPr="001B2EEF">
        <w:rPr>
          <w:rFonts w:ascii="Times New Roman" w:eastAsia="MS Minngs" w:hAnsi="Times New Roman" w:cs="Times New Roman"/>
          <w:b/>
          <w:bCs/>
          <w:sz w:val="25"/>
          <w:szCs w:val="25"/>
        </w:rPr>
        <w:t>Stronami</w:t>
      </w:r>
      <w:r w:rsidRPr="001B2EEF">
        <w:rPr>
          <w:rFonts w:ascii="Times New Roman" w:eastAsia="MS Minngs" w:hAnsi="Times New Roman" w:cs="Times New Roman"/>
          <w:sz w:val="25"/>
          <w:szCs w:val="25"/>
        </w:rPr>
        <w:t>”.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cho" w:hAnsi="Times New Roman" w:cs="Times New Roman"/>
          <w:i/>
          <w:sz w:val="25"/>
          <w:szCs w:val="25"/>
        </w:rPr>
      </w:pPr>
    </w:p>
    <w:p w:rsidR="001B2EEF" w:rsidRPr="001B2EEF" w:rsidRDefault="001B2EEF" w:rsidP="001B2EEF">
      <w:pPr>
        <w:spacing w:before="240" w:beforeAutospacing="1" w:after="100" w:afterAutospacing="1" w:line="240" w:lineRule="auto"/>
        <w:jc w:val="center"/>
        <w:rPr>
          <w:rFonts w:ascii="Times New Roman" w:eastAsia="MS Mincho" w:hAnsi="Times New Roman" w:cs="Times New Roman"/>
          <w:i/>
          <w:sz w:val="25"/>
          <w:szCs w:val="25"/>
        </w:rPr>
      </w:pPr>
      <w:r w:rsidRPr="001B2EEF">
        <w:rPr>
          <w:rFonts w:ascii="Times New Roman" w:eastAsia="MS Mincho" w:hAnsi="Times New Roman" w:cs="Times New Roman"/>
          <w:i/>
          <w:sz w:val="25"/>
          <w:szCs w:val="25"/>
        </w:rPr>
        <w:t>Preambuła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cho" w:hAnsi="Times New Roman" w:cs="Times New Roman"/>
          <w:i/>
          <w:sz w:val="25"/>
          <w:szCs w:val="25"/>
        </w:rPr>
      </w:pPr>
      <w:r w:rsidRPr="001B2EEF">
        <w:rPr>
          <w:rFonts w:ascii="Times New Roman" w:eastAsia="MS Mincho" w:hAnsi="Times New Roman" w:cs="Times New Roman"/>
          <w:i/>
          <w:sz w:val="25"/>
          <w:szCs w:val="25"/>
        </w:rPr>
        <w:t>Zważywszy, że:</w:t>
      </w:r>
    </w:p>
    <w:p w:rsidR="001B2EEF" w:rsidRPr="001B2EEF" w:rsidRDefault="001B2EEF" w:rsidP="001B2EEF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eastAsia="Times New Roman" w:hAnsi="Arial Narrow" w:cs="Tahoma"/>
          <w:i/>
          <w:iCs/>
          <w:color w:val="000000"/>
          <w:sz w:val="24"/>
          <w:szCs w:val="24"/>
          <w:lang w:eastAsia="pl-PL"/>
        </w:rPr>
      </w:pPr>
      <w:r w:rsidRPr="001B2EEF">
        <w:rPr>
          <w:rFonts w:ascii="Times New Roman" w:eastAsia="MS Mincho" w:hAnsi="Times New Roman" w:cs="Times New Roman"/>
          <w:i/>
          <w:sz w:val="25"/>
          <w:szCs w:val="25"/>
          <w:lang w:eastAsia="pl-PL"/>
        </w:rPr>
        <w:t xml:space="preserve">- </w:t>
      </w:r>
      <w:r w:rsidRPr="001B2EEF">
        <w:rPr>
          <w:rFonts w:ascii="Arial Narrow" w:eastAsia="Times New Roman" w:hAnsi="Arial Narrow" w:cs="Tahoma"/>
          <w:i/>
          <w:iCs/>
          <w:color w:val="000000"/>
          <w:sz w:val="24"/>
          <w:szCs w:val="24"/>
          <w:lang w:eastAsia="pl-PL"/>
        </w:rPr>
        <w:t>Światowe Dni Młodzieży, które zainicjował św. Jan Paweł II, a które decyzją Papieża Fran</w:t>
      </w:r>
      <w:r w:rsidRPr="001B2EEF">
        <w:rPr>
          <w:rFonts w:ascii="Arial Narrow" w:eastAsia="Times New Roman" w:hAnsi="Arial Narrow" w:cs="Tahoma"/>
          <w:i/>
          <w:iCs/>
          <w:color w:val="000000"/>
          <w:sz w:val="24"/>
          <w:szCs w:val="24"/>
          <w:lang w:eastAsia="pl-PL"/>
        </w:rPr>
        <w:softHyphen/>
        <w:t xml:space="preserve">ciszka, ogłoszoną 28 lipca 2013 roku w Rio de Janeiro, zostaną zorganizowane w Krakowie w dniach od 26 do 31 lipca 2016 roku (dalej zwane „Uroczystościami”), to wielkie wyzwanie duszpasterskie i organizacyjne całego Kościoła Krakowskiego, Miasta Krakowa oraz Województwa Małopolskiego; </w:t>
      </w:r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1B2EEF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- Archidiecezja Krakowska jako główny organizator Uroczystości, pragnie jak najlepiej przygotować się do przyjęcia młodzieży z całego świata i w tym celu pragnie nawiązać współpracę z Gminą;</w:t>
      </w:r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</w:p>
    <w:p w:rsidR="001B2EEF" w:rsidRPr="001B2EEF" w:rsidRDefault="001B2EEF" w:rsidP="001B2E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1B2EEF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- Gmina przy współpracy z lokalnymi Parafialnymi Komitetami Organizacyjnymi pragnie wesprzeć Archidiecezję w organizacji Uroczystości, w szczególności w zakresie:</w:t>
      </w:r>
    </w:p>
    <w:p w:rsidR="001B2EEF" w:rsidRPr="001B2EEF" w:rsidRDefault="001B2EEF" w:rsidP="001B2EEF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1B2EEF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udostępnienia budynków publicznych na noclegi dla pielgrzymów Światowych Dni Młodzieży, skierowanych do Gminy przez Archidiecezję (dalej zwanych „Pielgrzymami”),</w:t>
      </w:r>
    </w:p>
    <w:p w:rsidR="001B2EEF" w:rsidRPr="001B2EEF" w:rsidRDefault="001B2EEF" w:rsidP="001B2EEF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1B2EEF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udostępnienie miejsc na przeprowadzenie katechez,</w:t>
      </w:r>
    </w:p>
    <w:p w:rsidR="001B2EEF" w:rsidRPr="001B2EEF" w:rsidRDefault="001B2EEF" w:rsidP="001B2EE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1B2EEF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 xml:space="preserve">udostępnienia terenów na potrzeby parkingowe, </w:t>
      </w:r>
    </w:p>
    <w:p w:rsidR="001B2EEF" w:rsidRPr="001B2EEF" w:rsidRDefault="001B2EEF" w:rsidP="001B2EE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1B2EEF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 xml:space="preserve">zapewnienia Pielgrzymom bezpiecznego pobytu, </w:t>
      </w:r>
    </w:p>
    <w:p w:rsidR="001B2EEF" w:rsidRPr="001B2EEF" w:rsidRDefault="001B2EEF" w:rsidP="001B2EEF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1B2EEF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promocji Uroczystości.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cho" w:hAnsi="Times New Roman" w:cs="Times New Roman"/>
          <w:i/>
          <w:sz w:val="25"/>
          <w:szCs w:val="25"/>
        </w:rPr>
      </w:pPr>
      <w:r w:rsidRPr="001B2EEF">
        <w:rPr>
          <w:rFonts w:ascii="Times New Roman" w:eastAsia="MS Mincho" w:hAnsi="Times New Roman" w:cs="Times New Roman"/>
          <w:i/>
          <w:sz w:val="25"/>
          <w:szCs w:val="25"/>
        </w:rPr>
        <w:lastRenderedPageBreak/>
        <w:t xml:space="preserve">Strony postanawiają zawrzeć umowę o współpracy (dalej zwaną </w:t>
      </w:r>
      <w:r w:rsidRPr="001B2EEF">
        <w:rPr>
          <w:rFonts w:ascii="Times New Roman" w:eastAsia="MS Mincho" w:hAnsi="Times New Roman" w:cs="Times New Roman"/>
          <w:b/>
          <w:i/>
          <w:sz w:val="25"/>
          <w:szCs w:val="25"/>
        </w:rPr>
        <w:t>„Umową”</w:t>
      </w:r>
      <w:r w:rsidRPr="001B2EEF">
        <w:rPr>
          <w:rFonts w:ascii="Times New Roman" w:eastAsia="MS Mincho" w:hAnsi="Times New Roman" w:cs="Times New Roman"/>
          <w:i/>
          <w:sz w:val="25"/>
          <w:szCs w:val="25"/>
        </w:rPr>
        <w:t>), o następującej treści: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MS Minngs" w:hAnsi="Times New Roman" w:cs="Times New Roman"/>
          <w:b/>
          <w:bCs/>
          <w:sz w:val="25"/>
          <w:szCs w:val="25"/>
          <w:u w:val="single"/>
        </w:rPr>
      </w:pPr>
      <w:r w:rsidRPr="001B2EEF">
        <w:rPr>
          <w:rFonts w:ascii="Times New Roman" w:eastAsia="MS Minngs" w:hAnsi="Times New Roman" w:cs="Times New Roman"/>
          <w:b/>
          <w:bCs/>
          <w:sz w:val="25"/>
          <w:szCs w:val="25"/>
          <w:u w:val="single"/>
        </w:rPr>
        <w:t>Art. 1 Przedmiot Umowy.</w:t>
      </w:r>
    </w:p>
    <w:p w:rsidR="001B2EEF" w:rsidRPr="001B2EEF" w:rsidRDefault="001B2EEF" w:rsidP="001B2EEF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Przedmiotem Umowy jest:</w:t>
      </w:r>
    </w:p>
    <w:p w:rsidR="001B2EEF" w:rsidRPr="001B2EEF" w:rsidRDefault="001B2EEF" w:rsidP="001B2EEF">
      <w:pPr>
        <w:numPr>
          <w:ilvl w:val="0"/>
          <w:numId w:val="2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ustalenie zasad użyczenia budynków publicznych na potrzeby zakwaterowania Pielgrzymów;</w:t>
      </w:r>
    </w:p>
    <w:p w:rsidR="001B2EEF" w:rsidRPr="001B2EEF" w:rsidRDefault="001B2EEF" w:rsidP="001B2EEF">
      <w:pPr>
        <w:numPr>
          <w:ilvl w:val="0"/>
          <w:numId w:val="2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ustalenie zasad udostępnienia przez Gminę miejsc na przeprowadzenie katechez;</w:t>
      </w:r>
    </w:p>
    <w:p w:rsidR="001B2EEF" w:rsidRPr="001B2EEF" w:rsidRDefault="001B2EEF" w:rsidP="001B2E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ustalenie zasad udostępnienia przez Gminę terenów na potrzeby parkingowe;</w:t>
      </w:r>
    </w:p>
    <w:p w:rsidR="001B2EEF" w:rsidRPr="001B2EEF" w:rsidRDefault="001B2EEF" w:rsidP="001B2EEF">
      <w:pPr>
        <w:numPr>
          <w:ilvl w:val="0"/>
          <w:numId w:val="2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ustalenie zasad transportu pielgrzymów z terenu Gminy do …Krakowa/ Stacji PKP/ centrum parkingowego;</w:t>
      </w:r>
    </w:p>
    <w:p w:rsidR="001B2EEF" w:rsidRPr="001B2EEF" w:rsidRDefault="001B2EEF" w:rsidP="001B2EEF">
      <w:pPr>
        <w:numPr>
          <w:ilvl w:val="0"/>
          <w:numId w:val="2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ustalenie zasad współdziałania Stron w zakresie promocji Uroczystości przez Gminę oraz promocji Gminy w związku z  organizacją Światowych Dni Młodzieży;  </w:t>
      </w:r>
    </w:p>
    <w:p w:rsidR="001B2EEF" w:rsidRPr="001B2EEF" w:rsidRDefault="001B2EEF" w:rsidP="001B2EEF">
      <w:pPr>
        <w:numPr>
          <w:ilvl w:val="0"/>
          <w:numId w:val="2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udzielenie przez Archidiecezję Gminie niewyłącznej licencji, w rozumieniu przepisów o prawie autorskim i prawach pokrewnych, do korzystania z utworu, stanowiącego projekt graficzny oficjalnego logo ŚDM 2016, którego szczegółowe parametry, określone zostały w księdze znaku, stanowiącej Załącznik nr 1 do Umowy (dalej zwanego </w:t>
      </w:r>
      <w:r w:rsidRPr="001B2EEF">
        <w:rPr>
          <w:rFonts w:ascii="Times New Roman" w:eastAsia="Times New Roman" w:hAnsi="Times New Roman" w:cs="Times New Roman"/>
          <w:b/>
          <w:sz w:val="25"/>
          <w:szCs w:val="25"/>
        </w:rPr>
        <w:t>„Utworem”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), na polach eksploatacji, określonych w art. 5 ust. 5 Umowy. 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Art. 2 Budynki użyteczności publicznej  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Gmina zobowiązuje się do nieodpłatnego użyczenia budynków użyteczności publicznej znajdujących się na terenie Gminy, których wykaz stanowi Załącznik nr 2 do Umowy (zwanych dalej „Budynkami”) , w terminie od dnia …… 2016 r. do dnia ………. 2016 r. celem zakwaterowania Pielgrzymów.  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oświadcza, że:</w:t>
      </w:r>
    </w:p>
    <w:p w:rsidR="001B2EEF" w:rsidRPr="001B2EEF" w:rsidRDefault="001B2EEF" w:rsidP="001B2EEF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posiada pełne prawo do dysponowania Budynkami w zakresie niezbędnym do ich użyczenia na potrzeby zakwaterowania Pielgrzymów, z zastrzeżeniem, iż odnośnie Budynków oddanych w trwały zarząd zostaną zawarte odrębne umowy użyczenia;</w:t>
      </w:r>
    </w:p>
    <w:p w:rsidR="001B2EEF" w:rsidRPr="001B2EEF" w:rsidRDefault="001B2EEF" w:rsidP="001B2EEF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użyczane Budynki znajdują się w stanie umożliwiającym  korzystanie z nich przez Pielgrzymów zgodnie z celem określonym w Umowie.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Przekazanie Budynków nastąpi na podstawie protokołów zdawczo-odbiorczych sporządzonych wspólnie przez przedstawicieli obu Stron Umowy (wzór protokołów stanowi Załącznik nr  3 do Umowy). 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Wszelkie koszty związane z eksploatacją Budynków w ramach Umowy, w tym                    w szczególności koszty pobranej energii elektrycznej, koszty zużycia wody i ścieków, koszty zużycia gazu, koszty ochrony, a także koszty sprzątania zostaną poniesione przez Gminę.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W sytuacji, gdy z uwagi na obowiązujące przepisy prawne bądź decyzje właściwych organów zaistnieje konieczność zapewnienia Pielgrzymom dodatkowych sanitariatów, koszty związane z ich dostarczeniem i obsługą poniesie …….. 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lastRenderedPageBreak/>
        <w:t>Gmina zobowiązuje się udostępnić odpowiedni teren na posadowienie sanitariatów, o których mowa w ust. 5.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zobowiązuje się wskazać dla każdego Budynku osobę, która będzie pełniła funkcję koordynatora zakwaterowania,  która wejdzie w skład Komitetu Parafialnego.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Archidiecezja jest odpowiedzialna wobec Gminy za szkody wyrządzone w Budynkach przez Pielgrzymów. </w:t>
      </w:r>
    </w:p>
    <w:p w:rsidR="001B2EEF" w:rsidRPr="001B2EEF" w:rsidRDefault="001B2EEF" w:rsidP="001B2E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Archidiecezja oświadcza, że zarówno Pielgrzymi jak i Archidiecezja jako organizator Uroczystości objęci są ubezpieczeniami odpowiedzialności cywilnej.</w:t>
      </w:r>
      <w:r w:rsidRPr="001B2EEF">
        <w:rPr>
          <w:rFonts w:ascii="Calibri" w:eastAsia="Times New Roman" w:hAnsi="Calibri" w:cs="Times New Roman"/>
        </w:rPr>
        <w:t xml:space="preserve"> 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t>Procedurę zgłaszania szkód określa Załącznik nr 4 do Umowy.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Art. 3  Nieruchomości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1B2EEF" w:rsidRPr="001B2EEF" w:rsidRDefault="001B2EEF" w:rsidP="001B2EEF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zobowiązuje się do nieodpłatnego użyczenia terenów których wykaz stanowi Załącznik nr 5  do Umowy (zwanych dalej „Terenami”), w terminie od dnia ……. 2016 r. do dnia …….. 2016 r.</w:t>
      </w:r>
    </w:p>
    <w:p w:rsidR="001B2EEF" w:rsidRPr="001B2EEF" w:rsidRDefault="001B2EEF" w:rsidP="001B2EEF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oświadcza, że posiada pełne prawo do dysponowania Terenami, w zakresie niezbędnym do ich użyczenia na potrzeby zorganizowania katechez bądź na cele parkingowe.</w:t>
      </w:r>
    </w:p>
    <w:p w:rsidR="001B2EEF" w:rsidRPr="001B2EEF" w:rsidRDefault="001B2EEF" w:rsidP="001B2E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zobowiązuje się do zapewnienia odpowiedniej ilości kontenerów na śmieci i ich obsługi na czas użyczenia Terenów.</w:t>
      </w:r>
    </w:p>
    <w:p w:rsidR="001B2EEF" w:rsidRPr="001B2EEF" w:rsidRDefault="001B2EEF" w:rsidP="001B2E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Po zakończeniu stosunku użyczenia Archidiecezja zobowiązuje się do doprowadzenia Terenów do stanu pierwotnego, o ile stan nieruchomości wykraczał będzie poza normalne zużycie będące</w:t>
      </w:r>
      <w:r w:rsidRPr="001B2EEF">
        <w:rPr>
          <w:rFonts w:ascii="Calibri" w:eastAsia="Times New Roman" w:hAnsi="Calibri" w:cs="Times New Roman"/>
        </w:rPr>
        <w:t xml:space="preserve"> 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t>następstwem normalnego użytkowania zgodnie z przeznaczeniem określonym w Umowie.</w:t>
      </w:r>
    </w:p>
    <w:p w:rsidR="001B2EEF" w:rsidRPr="001B2EEF" w:rsidRDefault="001B2EEF" w:rsidP="001B2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Art. 4 Transport</w:t>
      </w:r>
    </w:p>
    <w:p w:rsidR="001B2EEF" w:rsidRPr="001B2EEF" w:rsidRDefault="001B2EEF" w:rsidP="001B2E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Gmina podejmie wszelkie możliwe działania aby zapewnić Pielgrzymom transport  z miejsca zakwaterowania do Stacji PKP/Centrum Parkingowego/Krakowa oraz transport powrotny do miejsca zakwaterowania.  </w:t>
      </w:r>
    </w:p>
    <w:p w:rsidR="001B2EEF" w:rsidRPr="001B2EEF" w:rsidRDefault="001B2EEF" w:rsidP="001B2E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Wszelkie koszty związane z zapewnieniem w/w transportu pokryje ……</w:t>
      </w:r>
    </w:p>
    <w:p w:rsidR="001B2EEF" w:rsidRPr="001B2EEF" w:rsidRDefault="001B2EEF" w:rsidP="001B2EE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W przypadku braku możliwości zapewnienia należytego transportu wszystkim Pielgrzymom, Gmina najpóźniej w terminie ….. poinformuje o tym fakcie Archidiecezję.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Art. 5 Licencja niewyłączna na korzystanie z logo ŚDM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Archidiecezja oświadcza, że:</w:t>
      </w:r>
      <w:r w:rsidRPr="001B2EEF">
        <w:rPr>
          <w:rFonts w:ascii="Calibri" w:eastAsia="Times New Roman" w:hAnsi="Calibri" w:cs="Times New Roman"/>
        </w:rPr>
        <w:t xml:space="preserve"> </w:t>
      </w:r>
    </w:p>
    <w:p w:rsidR="001B2EEF" w:rsidRPr="001B2EEF" w:rsidRDefault="001B2EEF" w:rsidP="001B2EEF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posiada prawo do udzielania licencji na korzystanie z Utworu,</w:t>
      </w:r>
    </w:p>
    <w:p w:rsidR="001B2EEF" w:rsidRPr="001B2EEF" w:rsidRDefault="001B2EEF" w:rsidP="001B2EEF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nie zaciągnęła do dnia zawarcia Umowy żadnych zobowiązań ograniczających lub wyłączających prawo do udzielenia licencji na rzecz Gminy w zakresie ustalonym w Umowie,</w:t>
      </w:r>
    </w:p>
    <w:p w:rsidR="001B2EEF" w:rsidRPr="001B2EEF" w:rsidRDefault="001B2EEF" w:rsidP="001B2EEF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lastRenderedPageBreak/>
        <w:t>Utwór stanowi w całości dzieło oryginalne, nie naruszające praw autorskich osób trzecich oraz jest wolny od jakichkolwiek wad prawnych, a wykorzystanie Utworu przez Gminę w zakresie ustalonym Umową nie narusza praw osób trzecich,</w:t>
      </w:r>
    </w:p>
    <w:p w:rsidR="001B2EEF" w:rsidRPr="001B2EEF" w:rsidRDefault="001B2EEF" w:rsidP="001B2EEF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Urząd Harmonizacji Rynku Wewnętrznego (Znaki Towarowe i Wzory) w dniu 19 listopada 2014 roku, na wniosek Archidiecezji Krakowskiej zarejestrował pod numerem 012977294 Utwór, jako wspólnotowy znak towarowy (graficzny) i wydał stosowne świadectwo rejestracji,</w:t>
      </w:r>
    </w:p>
    <w:p w:rsidR="001B2EEF" w:rsidRPr="001B2EEF" w:rsidRDefault="001B2EEF" w:rsidP="001B2EEF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Utwór zawierający element słowny „Kraków ŚDM 2016" został objęty na rzecz Archidiecezji prawem ochronnym na znak towarowy</w:t>
      </w:r>
      <w:r w:rsidRPr="001B2EEF" w:rsidDel="001D341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t>(słowno-graficzny) przez Urząd Patentowy Rzeczypospolitej w Warszawie (zgłoszenie numer Z.429934),</w:t>
      </w:r>
    </w:p>
    <w:p w:rsidR="001B2EEF" w:rsidRPr="001B2EEF" w:rsidRDefault="001B2EEF" w:rsidP="001B2EEF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ustanowiła „Regulamin Korzystania z Logo ŚDM 2016”, w którym udzieliła bezpłatnej zgody osobom prawnym Kościoła Katolickiego na wykorzystanie przez te osoby z Utworu, poprzez umieszczenie Utworu w materiałach informujących o Uroczystościach, w materiałach o charakterze duszpasterskim, wykorzystywanych wyłącznie w ramach przygotowań duchowych do Uroczystości oraz umieszczenie Utworu w materiałach promujących Uroczystości, lecz z wyłączeniem prawa do jakiegokolwiek komercyjnego wykorzystania Utworu,</w:t>
      </w:r>
    </w:p>
    <w:p w:rsidR="001B2EEF" w:rsidRPr="001B2EEF" w:rsidRDefault="001B2EEF" w:rsidP="001B2EEF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udzieliła spółce ŚDM 2016 spółce z o.o. w Krakowie wyłącznej licencji na komercyjne wykorzystanie przez tę spółkę Utworu (dalej zwaną „Licencją Wyłączną”), zastrzegając sobie prawo do udzielania nieodpłatnych licencji wybranym przez siebie osobom trzecim, które uczestniczyć będą w organizacji, przygotowaniu oraz promocji Uroczystości. 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oświadcza, że zapoznała się z wytycznymi Archidiecezji w przedmiocie korzystania z Utworu, w tym w szczególności związanymi z religijnym charakterem Uroczystości.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Archidiecezja udziela Gminie licencji niewyłącznej, w rozumieniu przepisów ustawy o prawie autorskim i prawach pokrewnych, do korzystania z Utworu (dalej zwanej „Licencją”), na polach eksploatacji, określonych w art. 5 ust. 5 Umowy.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Licencja nie narusza praw do korzystania z Utworu zastrzeżonych dla Papieskiej Rady ds. Świeckich, jak również postanowień Regulaminu Korzystania z Logo ŚDM 2016 r. oraz Licencji Wyłącznej.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Licencja obejmuje następujące pola eksploatacji:</w:t>
      </w:r>
    </w:p>
    <w:p w:rsidR="001B2EEF" w:rsidRPr="001B2EEF" w:rsidRDefault="001B2EEF" w:rsidP="001B2EEF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w zakresie utrwalania i zwielokrotniania Utworu – wytwarzanie egzemplarzy Utworu techniką drukarską oraz techniką cyfrową, wprowadzanie Utworu do pamięci trwałej komputera, </w:t>
      </w:r>
    </w:p>
    <w:p w:rsidR="001B2EEF" w:rsidRPr="001B2EEF" w:rsidRDefault="001B2EEF" w:rsidP="001B2EEF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w zakresie obrotu oryginałem, albo egzemplarzami, na których Utwór utrwalono – rozpowszechnianie Utworu w formie materiałów promocyjnych Gminy, będącymi jednocześnie materiałami promocyjnymi Uroczystości, tj. w folderach, broszurach, na ulotkach, plakatach i billboardach,</w:t>
      </w:r>
    </w:p>
    <w:p w:rsidR="001B2EEF" w:rsidRPr="001B2EEF" w:rsidRDefault="001B2EEF" w:rsidP="001B2EEF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  w zakresie rozpowszechniania Utworu – publiczne udostępnienie Utworu w taki sposób, aby każdy mógł mieć do niego dostęp w miejscu i czasie przez siebie wybranym, umieszczenie Utworu na stronie internetowej prowadzonej na zlecenie Gminy przez jej jednostki oraz instytucje, takie jak: (np. Centrum 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lastRenderedPageBreak/>
        <w:t>Kultury, Informacja Turystyczna oraz Urząd Gminy w …), w ich odpowiednich zakładkach przeznaczonych na promocję Uroczystości.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Korzystanie z Utworu na polach eksploatacji, określonych w art. 5 ust. 5 lit. a - c Umowy ograniczone jest wyłącznie do niezarobkowego korzystania z Utworu.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Licencja upoważnia Gminę do wytwarzania egzemplarzy utworów zależnych – tłumaczeń Utworu na inne języki, niż język polski. Licencja nie upoważnia do tworzenia innych utworów zależnych, aniżeli wskazane w zdaniu poprzednim, a w szczególności do jakiegokolwiek przerabiania Utworu lub łączenia go z innymi utworami.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Licencja zostaje udzielona Gminie na okres do dnia 30 września 2016 r.</w:t>
      </w:r>
    </w:p>
    <w:p w:rsidR="001B2EEF" w:rsidRPr="001B2EEF" w:rsidRDefault="001B2EEF" w:rsidP="001B2EE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Licencja nie jest ograniczona limitem ilości wydanych egzemplarzy Utworu, ani zakresem terytorialnym.</w:t>
      </w:r>
    </w:p>
    <w:p w:rsidR="001B2EEF" w:rsidRPr="001B2EEF" w:rsidRDefault="001B2EEF" w:rsidP="001B2EEF">
      <w:pPr>
        <w:numPr>
          <w:ilvl w:val="0"/>
          <w:numId w:val="8"/>
        </w:numPr>
        <w:tabs>
          <w:tab w:val="left" w:pos="284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Archidiecezja wyraża zgodę na nieodpłatne udzielenie przez Gminę sublicencji </w:t>
      </w:r>
      <w:r w:rsidRPr="001B2EEF"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  <w:t xml:space="preserve">do </w:t>
      </w:r>
      <w:r w:rsidRPr="001B2EEF">
        <w:rPr>
          <w:rFonts w:ascii="Times New Roman" w:eastAsia="Times New Roman" w:hAnsi="Times New Roman" w:cs="Times New Roman"/>
          <w:sz w:val="25"/>
          <w:szCs w:val="25"/>
          <w:lang w:eastAsia="x-none"/>
        </w:rPr>
        <w:t xml:space="preserve">Utworu 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t>podmiotom niekomercyjnym, współpracującym z Gminą, na podstawie odrębnych umów w zakresie promocji oferty turystyki religijnej Krakowa i Małopolski, w związku z Uroczystościami oraz promocji samych Uroczystości</w:t>
      </w:r>
      <w:r w:rsidRPr="001B2EEF">
        <w:rPr>
          <w:rFonts w:ascii="Times New Roman" w:eastAsia="Times New Roman" w:hAnsi="Times New Roman" w:cs="Times New Roman"/>
          <w:sz w:val="25"/>
          <w:szCs w:val="25"/>
          <w:lang w:eastAsia="x-none"/>
        </w:rPr>
        <w:t>, lecz wyłącznie w zakresie tych pól eksploatacyjnych, o których mowa w art. 5 ust.  5 niniejszej Umowy.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Art. 6 Promocja 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1B2EEF" w:rsidRPr="001B2EEF" w:rsidRDefault="001B2EEF" w:rsidP="001B2EEF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Strony zobowiązują się do współdziałania w zakresie promocji Uroczystości. </w:t>
      </w:r>
    </w:p>
    <w:p w:rsidR="001B2EEF" w:rsidRPr="001B2EEF" w:rsidRDefault="001B2EEF" w:rsidP="001B2EE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Archidiecezja zobowiązuje się dostarczyć Gminie za pośrednictwem poczty elektronicznej (mail: ……) graficzny zapis Utworu wraz z niezbędnymi wytycznymi technicznymi.</w:t>
      </w:r>
    </w:p>
    <w:p w:rsidR="001B2EEF" w:rsidRPr="001B2EEF" w:rsidRDefault="001B2EEF" w:rsidP="001B2EEF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Celem zapewnienia jednakowej identyfikacji wizualnej Uroczystości Gmina zobowiązuje się zamieścić elementy dekoracyjne zawierające informacje                                 o Uroczystości na swoim terenie. Gmina zobowiązuje się zamieścić w/w elementy                  do dnia……Wszelkie koszty związane z zamieszczeniem w/w elementów                             (w szczególności koszt ich wytworzenia) poniesie Gmina. </w:t>
      </w:r>
    </w:p>
    <w:p w:rsidR="001B2EEF" w:rsidRPr="001B2EEF" w:rsidRDefault="001B2EEF" w:rsidP="001B2EEF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zobowiązuje się do korzystania z Utworu na wszelkich materiałach promocyjnych zgodnie z treścią udzielonej Licencji</w:t>
      </w:r>
      <w:r w:rsidRPr="001B2EEF">
        <w:rPr>
          <w:rFonts w:ascii="Times New Roman" w:eastAsia="Times New Roman" w:hAnsi="Times New Roman" w:cs="Times New Roman"/>
          <w:sz w:val="25"/>
          <w:szCs w:val="25"/>
          <w:u w:val="single"/>
        </w:rPr>
        <w:t>.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B2EEF" w:rsidRPr="001B2EEF" w:rsidRDefault="001B2EEF" w:rsidP="001B2EE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zobowiązana jest każdorazowo do uzyskania akceptacji przez Archidiecezję kontentu każdego materiału promującego Uroczystości, w których zostanie wykorzystany Utwór.</w:t>
      </w:r>
    </w:p>
    <w:p w:rsidR="001B2EEF" w:rsidRPr="001B2EEF" w:rsidRDefault="001B2EEF" w:rsidP="001B2EEF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Gmina może wprowadzić w strukturę dekoracji własne elementy charakterystyczne bądź identyfikujące Gminę po uprzednim uzyskaniu akceptacji, o której mowa                                   w ust. 5.</w:t>
      </w:r>
    </w:p>
    <w:p w:rsidR="001B2EEF" w:rsidRPr="001B2EEF" w:rsidRDefault="001B2EEF" w:rsidP="001B2EEF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W okresie od dnia 23 lipca 2016 r. do dnia 31 lipca 2016 r. Gmina ma możliwość zaproponowania programu na swoim terenie, które ukazuje jej dziedzictwo kulturowe. Program ten będzie ustalony w porozumieniu z Festiwalem Młodych, który z ramienia Archidiecezji odpowiada za wydarzenia kulturowe. Ostateczny kształt programu zatwierdza Archidiecezja. Zatwierdzona treść znajdzie się w informatorze pielgrzyma . Organizacja imprez/y odbędzie się na wyłączny koszt i odpowiedzialność Gminy. W szczególności Gmina zobowiązana będzie uzyskać 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stosowne pozwolenia bądź decyzje administracyjne i zapewnić pełną obsługę m.in. techniczną imprez/y. </w:t>
      </w:r>
    </w:p>
    <w:p w:rsidR="001B2EEF" w:rsidRPr="001B2EEF" w:rsidRDefault="001B2EEF" w:rsidP="001B2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i/>
          <w:sz w:val="25"/>
          <w:szCs w:val="25"/>
        </w:rPr>
        <w:t xml:space="preserve">  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Art. 7. Wynagrodzenie.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1B2EEF" w:rsidRPr="001B2EEF" w:rsidRDefault="001B2EEF" w:rsidP="001B2EEF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Licencja niewyłączna, o której mowa w art. 5 Umowy udzielona jest Gminie nieodpłatnie.</w:t>
      </w:r>
    </w:p>
    <w:p w:rsidR="001B2EEF" w:rsidRPr="001B2EEF" w:rsidRDefault="001B2EEF" w:rsidP="001B2EEF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Gmina przekaże Archidiecezji Budynki na potrzeby kwaterunkowe oraz Tereny na potrzeby organizacji katechez bądź cele parkingowe nieodpłatnie. </w:t>
      </w:r>
    </w:p>
    <w:p w:rsidR="001B2EEF" w:rsidRPr="001B2EEF" w:rsidRDefault="001B2EEF" w:rsidP="001B2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Art. 8. Osoby do kontaktu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Ze strony Archidiecezji osobą odpowiedzialną za kontakty z Gminą jest  ……….</w:t>
      </w:r>
    </w:p>
    <w:p w:rsidR="001B2EEF" w:rsidRPr="001B2EEF" w:rsidRDefault="001B2EEF" w:rsidP="001B2EEF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Ze strony Gminy osobą odpowiedzialną za kontakty z Archidiecezją jest….</w:t>
      </w:r>
    </w:p>
    <w:p w:rsidR="001B2EEF" w:rsidRPr="001B2EEF" w:rsidRDefault="001B2EEF" w:rsidP="001B2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1B2EEF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Art. 9. Postanowienia końcowe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1B2EEF" w:rsidRPr="001B2EEF" w:rsidRDefault="001B2EEF" w:rsidP="001B2EE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Strony oświadczają, że nie istnieją po ich stronie żadne okoliczności prawne, bądź faktyczne, uniemożliwiające zawarcie Umowy,</w:t>
      </w:r>
    </w:p>
    <w:p w:rsidR="001B2EEF" w:rsidRPr="001B2EEF" w:rsidRDefault="001B2EEF" w:rsidP="001B2EE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Wszelkie zmiany Umowy wymagają formy pisemnej pod rygorem nieważności.</w:t>
      </w:r>
    </w:p>
    <w:p w:rsidR="001B2EEF" w:rsidRPr="001B2EEF" w:rsidRDefault="001B2EEF" w:rsidP="001B2EE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W zakresie nieuregulowanym Umową stosuje się odpowiednie przepisy kodeksu cywilnego oraz ustawy z dnia 4 lutego 1994 r. o prawie autorskim i prawach pokrewnych.</w:t>
      </w:r>
    </w:p>
    <w:p w:rsidR="001B2EEF" w:rsidRPr="001B2EEF" w:rsidRDefault="001B2EEF" w:rsidP="001B2EE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>Umowę sporządzono w dwóch jednobrzmiących egzemplarzach, po jednym dla każdej ze Stron.</w:t>
      </w: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B2EEF" w:rsidRPr="001B2EEF" w:rsidRDefault="001B2EEF" w:rsidP="001B2EEF">
      <w:pPr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szCs w:val="25"/>
        </w:rPr>
      </w:pPr>
      <w:r w:rsidRPr="001B2EEF">
        <w:rPr>
          <w:rFonts w:ascii="Times New Roman" w:eastAsia="Times New Roman" w:hAnsi="Times New Roman" w:cs="Times New Roman"/>
          <w:sz w:val="25"/>
          <w:szCs w:val="25"/>
        </w:rPr>
        <w:t xml:space="preserve">Archidiecezja </w:t>
      </w:r>
      <w:r w:rsidRPr="001B2EEF">
        <w:rPr>
          <w:rFonts w:ascii="Times New Roman" w:eastAsia="Times New Roman" w:hAnsi="Times New Roman" w:cs="Times New Roman"/>
          <w:sz w:val="25"/>
          <w:szCs w:val="25"/>
        </w:rPr>
        <w:tab/>
      </w:r>
      <w:r w:rsidRPr="001B2EEF">
        <w:rPr>
          <w:rFonts w:ascii="Times New Roman" w:eastAsia="Times New Roman" w:hAnsi="Times New Roman" w:cs="Times New Roman"/>
          <w:sz w:val="25"/>
          <w:szCs w:val="25"/>
        </w:rPr>
        <w:tab/>
      </w:r>
      <w:r w:rsidRPr="001B2EEF">
        <w:rPr>
          <w:rFonts w:ascii="Times New Roman" w:eastAsia="Times New Roman" w:hAnsi="Times New Roman" w:cs="Times New Roman"/>
          <w:sz w:val="25"/>
          <w:szCs w:val="25"/>
        </w:rPr>
        <w:tab/>
      </w:r>
      <w:r w:rsidRPr="001B2EEF">
        <w:rPr>
          <w:rFonts w:ascii="Times New Roman" w:eastAsia="Times New Roman" w:hAnsi="Times New Roman" w:cs="Times New Roman"/>
          <w:sz w:val="25"/>
          <w:szCs w:val="25"/>
        </w:rPr>
        <w:tab/>
      </w:r>
      <w:r w:rsidRPr="001B2EEF">
        <w:rPr>
          <w:rFonts w:ascii="Times New Roman" w:eastAsia="Times New Roman" w:hAnsi="Times New Roman" w:cs="Times New Roman"/>
          <w:sz w:val="25"/>
          <w:szCs w:val="25"/>
        </w:rPr>
        <w:tab/>
      </w:r>
      <w:r w:rsidRPr="001B2EEF">
        <w:rPr>
          <w:rFonts w:ascii="Times New Roman" w:eastAsia="Times New Roman" w:hAnsi="Times New Roman" w:cs="Times New Roman"/>
          <w:sz w:val="25"/>
          <w:szCs w:val="25"/>
        </w:rPr>
        <w:tab/>
        <w:t>Gmina</w:t>
      </w:r>
    </w:p>
    <w:p w:rsidR="001B2EEF" w:rsidRPr="001B2EEF" w:rsidRDefault="001B2EEF" w:rsidP="001B2EE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</w:rPr>
      </w:pPr>
    </w:p>
    <w:p w:rsidR="003D33C0" w:rsidRDefault="003D33C0"/>
    <w:sectPr w:rsidR="003D33C0" w:rsidSect="006A68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98" w:rsidRDefault="001B2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EA" w:rsidRDefault="001B2E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109EA" w:rsidRDefault="001B2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98" w:rsidRDefault="001B2EE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98" w:rsidRDefault="001B2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98" w:rsidRDefault="001B2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98" w:rsidRDefault="001B2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4070"/>
    <w:multiLevelType w:val="hybridMultilevel"/>
    <w:tmpl w:val="8E7A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FBF"/>
    <w:multiLevelType w:val="hybridMultilevel"/>
    <w:tmpl w:val="F3FA7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50EF"/>
    <w:multiLevelType w:val="hybridMultilevel"/>
    <w:tmpl w:val="60F0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445C"/>
    <w:multiLevelType w:val="hybridMultilevel"/>
    <w:tmpl w:val="E6B65F4A"/>
    <w:lvl w:ilvl="0" w:tplc="0BF4DA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4960"/>
    <w:multiLevelType w:val="hybridMultilevel"/>
    <w:tmpl w:val="5B342C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516234"/>
    <w:multiLevelType w:val="hybridMultilevel"/>
    <w:tmpl w:val="86F49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40687"/>
    <w:multiLevelType w:val="hybridMultilevel"/>
    <w:tmpl w:val="44B40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07FC"/>
    <w:multiLevelType w:val="hybridMultilevel"/>
    <w:tmpl w:val="D3980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443C"/>
    <w:multiLevelType w:val="hybridMultilevel"/>
    <w:tmpl w:val="EBCC8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4522E"/>
    <w:multiLevelType w:val="hybridMultilevel"/>
    <w:tmpl w:val="BDDE73AC"/>
    <w:lvl w:ilvl="0" w:tplc="0D44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18810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88C5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46738C"/>
    <w:multiLevelType w:val="hybridMultilevel"/>
    <w:tmpl w:val="2872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67DE"/>
    <w:multiLevelType w:val="hybridMultilevel"/>
    <w:tmpl w:val="A83EF71A"/>
    <w:lvl w:ilvl="0" w:tplc="2E8E6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C1171"/>
    <w:multiLevelType w:val="hybridMultilevel"/>
    <w:tmpl w:val="33A6B8AE"/>
    <w:lvl w:ilvl="0" w:tplc="6A0A7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5550C"/>
    <w:multiLevelType w:val="hybridMultilevel"/>
    <w:tmpl w:val="FABE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EF"/>
    <w:rsid w:val="001B2EEF"/>
    <w:rsid w:val="003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E6EE-2458-4817-AA11-566814B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B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EEF"/>
  </w:style>
  <w:style w:type="paragraph" w:styleId="Nagwek">
    <w:name w:val="header"/>
    <w:basedOn w:val="Normalny"/>
    <w:link w:val="NagwekZnak"/>
    <w:uiPriority w:val="99"/>
    <w:semiHidden/>
    <w:unhideWhenUsed/>
    <w:rsid w:val="001B2EEF"/>
    <w:pPr>
      <w:tabs>
        <w:tab w:val="center" w:pos="4536"/>
        <w:tab w:val="right" w:pos="9072"/>
      </w:tabs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B2EEF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2016-07-25T14:11:00Z</dcterms:created>
  <dcterms:modified xsi:type="dcterms:W3CDTF">2016-07-25T14:12:00Z</dcterms:modified>
</cp:coreProperties>
</file>