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C6A" w:rsidRPr="001C1C6A" w:rsidRDefault="001C1C6A" w:rsidP="001C1C6A">
      <w:pPr>
        <w:shd w:val="clear" w:color="auto" w:fill="FFFFFF"/>
        <w:spacing w:before="75" w:after="120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</w:pPr>
      <w:r w:rsidRPr="001C1C6A"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  <w:t>Odpowiedź na interpelację nr 12747</w:t>
      </w:r>
    </w:p>
    <w:p w:rsidR="001C1C6A" w:rsidRPr="001C1C6A" w:rsidRDefault="001C1C6A" w:rsidP="001C1C6A">
      <w:pPr>
        <w:shd w:val="clear" w:color="auto" w:fill="FFFFFF"/>
        <w:spacing w:before="75" w:after="75" w:line="288" w:lineRule="atLeast"/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</w:pPr>
      <w:r w:rsidRPr="001C1C6A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>w sprawie finansowania przez Ministerstwo Zdrowia wybranych podmiotów ze środków publicznych</w:t>
      </w:r>
    </w:p>
    <w:p w:rsidR="001C1C6A" w:rsidRPr="001C1C6A" w:rsidRDefault="001C1C6A" w:rsidP="001C1C6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1C1C6A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Odpowiadający: podsekretarz stanu w Ministerstwie Zdrowia Katarzyna Głowala</w:t>
      </w:r>
    </w:p>
    <w:p w:rsidR="001C1C6A" w:rsidRPr="001C1C6A" w:rsidRDefault="001C1C6A" w:rsidP="001C1C6A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1C1C6A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Warszawa, 26-06-2017</w:t>
      </w:r>
    </w:p>
    <w:p w:rsidR="001C1C6A" w:rsidRPr="001C1C6A" w:rsidRDefault="001C1C6A" w:rsidP="001C1C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C1C6A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Szanowny Panie Marszałku,</w:t>
      </w:r>
    </w:p>
    <w:p w:rsidR="001C1C6A" w:rsidRPr="001C1C6A" w:rsidRDefault="001C1C6A" w:rsidP="001C1C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C1C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spośród podmiotów wymienionych w interpelacji, Ministerstwo Zdrowia przekazywało środki finansowe jedynie do Fundacji </w:t>
      </w:r>
      <w:r w:rsidRPr="001C1C6A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 xml:space="preserve">Lux </w:t>
      </w:r>
      <w:proofErr w:type="spellStart"/>
      <w:r w:rsidRPr="001C1C6A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Veritatis</w:t>
      </w:r>
      <w:proofErr w:type="spellEnd"/>
      <w:r w:rsidRPr="001C1C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 z siedzibą w Warszawie przy ul. Leszno 14. Podstawą prawną przekazania środków finansowych były umowy zawarte z ww. Fundacją, i tak:</w:t>
      </w:r>
    </w:p>
    <w:p w:rsidR="001C1C6A" w:rsidRPr="001C1C6A" w:rsidRDefault="001C1C6A" w:rsidP="001C1C6A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360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C1C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Umowa 1/1/2/2016/3020/1377, zawarta 20 października 2016 r. na zadanie </w:t>
      </w:r>
      <w:r w:rsidRPr="001C1C6A"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  <w:t>Promocja zdrowia i profilaktyka nowotworów</w:t>
      </w:r>
      <w:r w:rsidRPr="001C1C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, realizowane w ramach </w:t>
      </w:r>
      <w:r w:rsidRPr="001C1C6A"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  <w:t>Narodowego programu zwalczania chorób nowotworowych</w:t>
      </w:r>
      <w:r w:rsidRPr="001C1C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, finansowanego z części 46 – Zdrowie. Na realizację tej umowy Ministerstwo Zdrowia przekazało Fundacji środki finansowe w grudniu 2016 r. w kwocie 73.800 zł;</w:t>
      </w:r>
    </w:p>
    <w:p w:rsidR="001C1C6A" w:rsidRPr="001C1C6A" w:rsidRDefault="001C1C6A" w:rsidP="001C1C6A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360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C1C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Umowa 1/1/3/2016/3020/1389, zawarta 25 października 2016 r. na zadanie </w:t>
      </w:r>
      <w:r w:rsidRPr="001C1C6A"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  <w:t>Promocja zdrowia i profilaktyka nowotworów</w:t>
      </w:r>
      <w:r w:rsidRPr="001C1C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, realizowane w ramach </w:t>
      </w:r>
      <w:r w:rsidRPr="001C1C6A"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  <w:t>Narodowego programu zwalczania chorób nowotworowych</w:t>
      </w:r>
      <w:r w:rsidRPr="001C1C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, finansowanego z części 46 – Zdrowie. Na realizację tej umowy Ministerstwo Zdrowia przekazało Fundacji środki finansowe w grudniu 2016 r. w kwocie 151.216 zł.</w:t>
      </w:r>
    </w:p>
    <w:p w:rsidR="001C1C6A" w:rsidRPr="001C1C6A" w:rsidRDefault="001C1C6A" w:rsidP="001C1C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C1C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Umowy te zostały zawarte na podstawie art. 4 pkt 3 lit. h ustawy z dnia 29 stycznia 2004 r. – Prawo zamówień publicznych (Dz. U. z 2015 r. poz. 2164, z </w:t>
      </w:r>
      <w:proofErr w:type="spellStart"/>
      <w:r w:rsidRPr="001C1C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późn</w:t>
      </w:r>
      <w:proofErr w:type="spellEnd"/>
      <w:r w:rsidRPr="001C1C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. zm.) – zakup czasu antenowego. Wybór Fundacji </w:t>
      </w:r>
      <w:r w:rsidRPr="001C1C6A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 xml:space="preserve">Lux </w:t>
      </w:r>
      <w:proofErr w:type="spellStart"/>
      <w:r w:rsidRPr="001C1C6A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Veritatis</w:t>
      </w:r>
      <w:proofErr w:type="spellEnd"/>
      <w:r w:rsidRPr="001C1C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 wynika z faktu, że jest ona nadawcą TV TRWAM, na antenie której emitowane były programy oraz spoty będące przedmiotami ww. umów.</w:t>
      </w:r>
    </w:p>
    <w:p w:rsidR="001C1C6A" w:rsidRPr="001C1C6A" w:rsidRDefault="001C1C6A" w:rsidP="001C1C6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C1C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Ponadto uprzejmie informuję, iż żadna z jednostek podległych Ministrowi Zdrowia lub przez niego nadzorowanych nie przekazywała jakichkolwiek środków publicznych w okresie objętym interpelacją na rzecz wskazanych w niej podmiotów.</w:t>
      </w:r>
    </w:p>
    <w:p w:rsidR="001C1C6A" w:rsidRPr="001C1C6A" w:rsidRDefault="001C1C6A" w:rsidP="001C1C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C1C6A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Z poważaniem,</w:t>
      </w:r>
    </w:p>
    <w:p w:rsidR="001C1C6A" w:rsidRPr="001C1C6A" w:rsidRDefault="001C1C6A" w:rsidP="001C1C6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C1C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Z upoważnienia</w:t>
      </w:r>
    </w:p>
    <w:p w:rsidR="001C1C6A" w:rsidRPr="001C1C6A" w:rsidRDefault="001C1C6A" w:rsidP="001C1C6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C1C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MINISTRA ZDROWIA</w:t>
      </w:r>
    </w:p>
    <w:p w:rsidR="001C1C6A" w:rsidRPr="001C1C6A" w:rsidRDefault="001C1C6A" w:rsidP="001C1C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C1C6A"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  <w:t>PODSEKRETARZ STANU</w:t>
      </w:r>
    </w:p>
    <w:p w:rsidR="001C1C6A" w:rsidRPr="001C1C6A" w:rsidRDefault="001C1C6A" w:rsidP="001C1C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C1C6A">
        <w:rPr>
          <w:rFonts w:ascii="inherit" w:eastAsia="Times New Roman" w:hAnsi="inherit" w:cs="Tahoma"/>
          <w:b/>
          <w:bCs/>
          <w:i/>
          <w:iCs/>
          <w:color w:val="3A3A3A"/>
          <w:sz w:val="17"/>
          <w:szCs w:val="17"/>
          <w:lang w:eastAsia="pl-PL"/>
        </w:rPr>
        <w:t>Katarzyna Głowala</w:t>
      </w:r>
    </w:p>
    <w:p w:rsidR="000C4A84" w:rsidRDefault="000C4A84">
      <w:bookmarkStart w:id="0" w:name="_GoBack"/>
      <w:bookmarkEnd w:id="0"/>
    </w:p>
    <w:sectPr w:rsidR="000C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342"/>
    <w:multiLevelType w:val="multilevel"/>
    <w:tmpl w:val="61B6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6A"/>
    <w:rsid w:val="000078E6"/>
    <w:rsid w:val="000C4A84"/>
    <w:rsid w:val="001C1C6A"/>
    <w:rsid w:val="00220A0F"/>
    <w:rsid w:val="00225486"/>
    <w:rsid w:val="0030190E"/>
    <w:rsid w:val="004C7A14"/>
    <w:rsid w:val="00712362"/>
    <w:rsid w:val="00DC00B8"/>
    <w:rsid w:val="00EB1605"/>
    <w:rsid w:val="00F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55445-49FE-4A10-A1DF-11D280B7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1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C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int-title">
    <w:name w:val="int-title"/>
    <w:basedOn w:val="Normalny"/>
    <w:rsid w:val="001C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author">
    <w:name w:val="intauthor"/>
    <w:basedOn w:val="Normalny"/>
    <w:rsid w:val="001C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date">
    <w:name w:val="intdate"/>
    <w:basedOn w:val="Normalny"/>
    <w:rsid w:val="001C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1C6A"/>
    <w:rPr>
      <w:i/>
      <w:iCs/>
    </w:rPr>
  </w:style>
  <w:style w:type="character" w:styleId="Pogrubienie">
    <w:name w:val="Strong"/>
    <w:basedOn w:val="Domylnaczcionkaakapitu"/>
    <w:uiPriority w:val="22"/>
    <w:qFormat/>
    <w:rsid w:val="001C1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Odpowiedź na interpelację nr 12747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Mikołajewska</dc:creator>
  <cp:keywords/>
  <dc:description/>
  <cp:lastModifiedBy>Bianka Mikołajewska</cp:lastModifiedBy>
  <cp:revision>1</cp:revision>
  <dcterms:created xsi:type="dcterms:W3CDTF">2018-05-20T09:56:00Z</dcterms:created>
  <dcterms:modified xsi:type="dcterms:W3CDTF">2018-05-20T09:57:00Z</dcterms:modified>
</cp:coreProperties>
</file>