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86" w:rsidRPr="004F7986" w:rsidRDefault="004F7986" w:rsidP="004F7986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4F7986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12759</w:t>
      </w:r>
    </w:p>
    <w:p w:rsidR="004F7986" w:rsidRPr="004F7986" w:rsidRDefault="004F7986" w:rsidP="004F7986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4F7986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finansowania przez Ministerstwo Nauki i Szkolnictwa Wyższego wybranych podmiotów ze środków publicznych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 xml:space="preserve">Odpowiadający: sekretarz stanu w Ministerstwie Nauki i Szkolnictwa Wyższego Aleksander </w:t>
      </w:r>
      <w:proofErr w:type="spellStart"/>
      <w:r w:rsidRPr="004F798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Bobko</w:t>
      </w:r>
      <w:proofErr w:type="spellEnd"/>
    </w:p>
    <w:p w:rsidR="004F7986" w:rsidRPr="004F7986" w:rsidRDefault="004F7986" w:rsidP="004F7986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21-06-2017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Szanowny Panie Marszałku,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odpowiedzi na interpelację posła Mariusza Witczaka z 30 maja 2017 r. nr 12759 w sprawie przekazania przez Ministerstwo Nauki i Szkolnictwa Wyższego, w okresie od 16 listopada 2015 r. do dnia złożenia niniejszej interpelacji, środków publicznych podmiotom wymienionym w interpelacji, przedstawiam poniższe informacje.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Spośród wymienionych w interpelacji podmiotów Ministerstwo Nauki i Szkolnictwa Wyższego przekazało środki Wyższej Szkole Kultury Społecznej i Medialnej w Toruniu z następujących tytułów: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1. Dotacja podmiotowa na zadania związane z bezzwrotną pomocą materialną dla studentów i doktorantów, o której mowa art. 94 ust. 4 ustawy z dnia 27 lipca 2005 r. – Prawo o szkolnictwie wyższym (Dz. U. z 2016 r. poz. 1842, z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późn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zm.) w zakresie określonym w art. 173 ust. 1 oraz art. 199 ust. 1 ww. ustawy. W okresie od 16 listopada 2015 r. przekazano środki dotacji w następujących terminach i wysokościach: - 19.11.2015 r. – 42.700,00 zł; 15.12.2015 r. – 42.600,00 zł; (w ramach dotacji na pomoc materialną dla studentów i doktorantów określonej dla Uczelni na 2015 r.); - w 2016 r. łącznie 390.200,00 zł, z tego: 26.01.2016 – 41.600,00 zł, 17.02.2016 r. – 41.600,00 zł, 18.03.2016 r. – 41.600,00 zł, 18.04.2016 r. – 29.000,00 zł, 16.05.2016 r. – 39.100,00 zł, 16.06.2016 r. – 77.100,00 zł, 13.10.2016 r. – 38.600,00 zł, 17.11.2016 r. – 40.800,00 zł, 15.12.2016 r. – 40.800,00 zł; - w 2017 r., wg stanu w dniu 9.06.2017 r., łącznie w wys. 222.900,00 zł (w ramach planu dotacji określonego dla Uczelni na 2017 r.), z tego: 25.01.2017 r. – 39.000,00 zł, 17.02.2017 r. – 39.000,00 zł, 17.03.2017 r. – 39.000,00 zł, 19.04.2017 r. – 61.300,00 zł, 11.05.2017 r. – 44.600,00 zł.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2. Dotacja na zadania związane ze stwarzaniem studentom i doktorantom będącym osobami niepełnosprawnymi warunków do pełnego udziału w procesie kształcenia, o której mowa w art. 94 ust. 4a ustawy – Prawo o szkolnictwie wyższym. W okresie od 16 listopada 2015 r. przekazano środki dotacji w następujących terminach i wysokościach: - w 2016 r. łącznie 30.900,00 zł, z tego: 9.06.2016 r. – 15.500,00 zł, 21.09.2016 r. – 7.700,00 zł, 27.10.2016 r. – 7.700,00 zł; - 24.05.2017 r. – 10.200,00 zł (w ramach planu dotacji określonego dla Uczelni na 2017 r.).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3. Składki na ubezpieczenia zdrowotne dla studentów. Środki na sfinansowanie wydatków związanych z realizacją zadań wynikają z postanowień art. 66 ust.1 pkt 20, art. 86 ust. 1 pkt 6 i 14 oraz art. 86 ust. 2 ustawy z dnia 27 sierpnia 2004 r. o świadczeniach opieki zdrowotnej finansowanych ze środków publicznych (Dz. U. z 2016 r. poz. 1793, z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późn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zm.). W okresie od 16 listopada 2015 r. przekazano środki w następujących terminach i wysokościach: - 18.12.2015 r. – 1.030,00 zł; - w 2016 r. łącznie: 4.212,00 zł, z tego: 28.04.2016 r. – 936,00 zł, 19.08.2016 r. – 1.404,00 zł, 20.12.2016 r. – 1.872,00 zł.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4. Zlecenie na realizacje praktyk zawodowych w ramach projektu pozakonkursowego o charakterze koncepcyjnym pt. „Program praktyk zawodowych w Państwowych Wyższych Szkołach Zawodowych” realizowanego w ramach Programu Operacyjnego Wiedza Edukacja Rozwój współfinansowanego ze środków Europejskiego Funduszu Społecznego (numer wniosku o dofinansowanie POWR.03.01.00-00-P002/15), które zostało podpisane w dniu 14 listopada 2016 r. Środki finansowe w wysokości 263.060,55 zł przekazano 22.02.2017 r. na podstawie umowy nr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MNiSW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/2017/DIR/ 18/PWSZ1. Łączna wartość zawartej umowy: 1.753.737,00 zł.</w:t>
      </w:r>
    </w:p>
    <w:p w:rsidR="00B80FCA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5. W ramach zlecanych uczelniom, na podstawie art. 40 ust. 1 ustawy – Prawo o szkolnictwie wyższym, kursów języka polskiego Ministerstwo zleciło realizację kursu pn. „Letnia Szkoła Języka i Kultury Polskiej dla Cudzoziemców”. Środki finansowe w wysokości 59.300,00 zł przekazano 12.05.2017 r. na podstawie umowy nr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MNiSW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/2017/DWM/5. </w:t>
      </w:r>
    </w:p>
    <w:p w:rsidR="00B80FCA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Ponadto jednostka podległa Ministrowi Nauki i Szkolnictwa Wyższego - Biuro Uznawalności Wykształcenia i Wymiany Międzynarodowej przekazała Wyższej Szkole Kultury Społecznej i Medialnej w Toruniu 20.10.2016 r., na podstawie decyzji Ministra, kwotę w wys. 11.900,00 zł na wypłatę stypendiów uczestnikom letniej szkoły języka i kultury polskiej, które są przeznaczane na pokrycie kosztów pobytu (zakwaterowanie i wyżywienie). Środki na wypłatę stypendiów są przekazywane wszystkim uczelniom organizującym na zlecenie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MNiSW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„Letnie Szkoły Języka i Kultury Polskiej dla Cudzoziemców”. 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lastRenderedPageBreak/>
        <w:t xml:space="preserve">Jednocześnie informuję, że 25 maja 2017 r. zawarto z Fundacją Lux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umowę o wartości 118.080,00 zł brutto na produkcję i kilkukrotną emisję 3 odcinków audycji promujących program Społecznej Odpowiedzialności Nauki. Płatność nastąpi po zakończeniu realizacji umowy, czyli 22 lipca 2017 r. Środki finansowe na realizację umowy pochodzą z zadań własnych ministra, z części 28 Nauka – Działalność upowszechniająca naukę.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Podstawą do finansowania zadań własnych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MNiSW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jest art. 25 ust. 6 oraz art. 13 ust. 1 pkt 3 ustawy o zasadach finansowania nauki (Dz.U. 2016 poz. 2045). Od roku 2015 r. Ministerstwo Nauki i Szkolnictwa Wyższego przekazało środki finansowe Fundacji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Servire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Instytutowi Edukacji Narodowej, z tytułu finansowania działalności upowszechniającej naukę, na podstawie następujących umów zawartych z </w:t>
      </w:r>
      <w:proofErr w:type="spellStart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MNiSW</w:t>
      </w:r>
      <w:proofErr w:type="spellEnd"/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: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nr 780/P-DUN/2015 z dnia 2015-04-20 - kwota finansowania 7.200,00 zł;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nr 891/P-DUN/2015 z dnia 2015-05-21 - kwota finansowania 6.600,00 zł;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nr 1304/P-DUN/2015 z dnia 2015-10-28 - kwota finansowania 7.000,00 zł.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Podstawą przekazania środków, oprócz zawartych z Wykonawcą umów, były następujące akty prawne: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- Ustawa z dnia 30 kwietnia 2010 r. o zasadach finansowania nauki;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- Rozporządzenie Ministra Nauki i Szkolnictwa Wyższego z dnia 23 września 2010 r. w sprawie kryteriów i trybu przyznawania oraz rozliczania środków finansowych na działalność upowszechniającą naukę.</w:t>
      </w:r>
    </w:p>
    <w:p w:rsidR="004F7986" w:rsidRPr="004F7986" w:rsidRDefault="004F7986" w:rsidP="004F79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F798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wyrazami szacunku</w:t>
      </w:r>
    </w:p>
    <w:p w:rsidR="000C4A84" w:rsidRDefault="000C4A84">
      <w:bookmarkStart w:id="0" w:name="_GoBack"/>
      <w:bookmarkEnd w:id="0"/>
    </w:p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6"/>
    <w:rsid w:val="000078E6"/>
    <w:rsid w:val="000C4A84"/>
    <w:rsid w:val="00220A0F"/>
    <w:rsid w:val="00225486"/>
    <w:rsid w:val="0030190E"/>
    <w:rsid w:val="004C7A14"/>
    <w:rsid w:val="004F7986"/>
    <w:rsid w:val="00712362"/>
    <w:rsid w:val="00B80FCA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F84B"/>
  <w15:chartTrackingRefBased/>
  <w15:docId w15:val="{8AE5EF68-1686-4CDB-A8AE-3F490E51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9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4F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4F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4F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Odpowiedź na interpelację nr 12759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2</cp:revision>
  <dcterms:created xsi:type="dcterms:W3CDTF">2018-05-20T11:06:00Z</dcterms:created>
  <dcterms:modified xsi:type="dcterms:W3CDTF">2018-05-20T18:41:00Z</dcterms:modified>
</cp:coreProperties>
</file>