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7C6" w:rsidRPr="005F0722" w:rsidRDefault="008007C6" w:rsidP="005F0722">
      <w:pPr>
        <w:spacing w:after="0" w:line="360" w:lineRule="auto"/>
        <w:jc w:val="both"/>
        <w:rPr>
          <w:rFonts w:ascii="Arial" w:eastAsia="Times New Roman" w:hAnsi="Arial" w:cs="Arial"/>
          <w:color w:val="000000" w:themeColor="text1"/>
          <w:sz w:val="24"/>
          <w:szCs w:val="24"/>
          <w:lang w:eastAsia="pl-PL"/>
        </w:rPr>
      </w:pPr>
      <w:r w:rsidRPr="005F0722">
        <w:rPr>
          <w:rFonts w:ascii="Arial" w:eastAsia="Times New Roman" w:hAnsi="Arial" w:cs="Arial"/>
          <w:color w:val="000000" w:themeColor="text1"/>
          <w:sz w:val="24"/>
          <w:szCs w:val="24"/>
          <w:lang w:eastAsia="pl-PL"/>
        </w:rPr>
        <w:t>dr hab. nauk prawn</w:t>
      </w:r>
      <w:r w:rsidR="00836127">
        <w:rPr>
          <w:rFonts w:ascii="Arial" w:eastAsia="Times New Roman" w:hAnsi="Arial" w:cs="Arial"/>
          <w:color w:val="000000" w:themeColor="text1"/>
          <w:sz w:val="24"/>
          <w:szCs w:val="24"/>
          <w:lang w:eastAsia="pl-PL"/>
        </w:rPr>
        <w:t>ych Jacek Zaleśny</w:t>
      </w:r>
      <w:r w:rsidR="00836127">
        <w:rPr>
          <w:rFonts w:ascii="Arial" w:eastAsia="Times New Roman" w:hAnsi="Arial" w:cs="Arial"/>
          <w:color w:val="000000" w:themeColor="text1"/>
          <w:sz w:val="24"/>
          <w:szCs w:val="24"/>
          <w:lang w:eastAsia="pl-PL"/>
        </w:rPr>
        <w:tab/>
      </w:r>
      <w:r w:rsidR="00836127">
        <w:rPr>
          <w:rFonts w:ascii="Arial" w:eastAsia="Times New Roman" w:hAnsi="Arial" w:cs="Arial"/>
          <w:color w:val="000000" w:themeColor="text1"/>
          <w:sz w:val="24"/>
          <w:szCs w:val="24"/>
          <w:lang w:eastAsia="pl-PL"/>
        </w:rPr>
        <w:tab/>
      </w:r>
      <w:r w:rsidR="00836127">
        <w:rPr>
          <w:rFonts w:ascii="Arial" w:eastAsia="Times New Roman" w:hAnsi="Arial" w:cs="Arial"/>
          <w:color w:val="000000" w:themeColor="text1"/>
          <w:sz w:val="24"/>
          <w:szCs w:val="24"/>
          <w:lang w:eastAsia="pl-PL"/>
        </w:rPr>
        <w:tab/>
        <w:t>Warszawa, 17</w:t>
      </w:r>
      <w:r w:rsidR="006443E2">
        <w:rPr>
          <w:rFonts w:ascii="Arial" w:eastAsia="Times New Roman" w:hAnsi="Arial" w:cs="Arial"/>
          <w:color w:val="000000" w:themeColor="text1"/>
          <w:sz w:val="24"/>
          <w:szCs w:val="24"/>
          <w:lang w:eastAsia="pl-PL"/>
        </w:rPr>
        <w:t xml:space="preserve"> sierpnia</w:t>
      </w:r>
      <w:r w:rsidRPr="005F0722">
        <w:rPr>
          <w:rFonts w:ascii="Arial" w:eastAsia="Times New Roman" w:hAnsi="Arial" w:cs="Arial"/>
          <w:color w:val="000000" w:themeColor="text1"/>
          <w:sz w:val="24"/>
          <w:szCs w:val="24"/>
          <w:lang w:eastAsia="pl-PL"/>
        </w:rPr>
        <w:t xml:space="preserve"> 2021 r.</w:t>
      </w:r>
    </w:p>
    <w:p w:rsidR="008007C6" w:rsidRPr="005F0722" w:rsidRDefault="008007C6" w:rsidP="005F0722">
      <w:pPr>
        <w:spacing w:after="0" w:line="360" w:lineRule="auto"/>
        <w:jc w:val="both"/>
        <w:rPr>
          <w:rFonts w:ascii="Arial" w:eastAsia="Times New Roman" w:hAnsi="Arial" w:cs="Arial"/>
          <w:color w:val="000000" w:themeColor="text1"/>
          <w:sz w:val="24"/>
          <w:szCs w:val="24"/>
          <w:lang w:eastAsia="pl-PL"/>
        </w:rPr>
      </w:pPr>
      <w:r w:rsidRPr="005F0722">
        <w:rPr>
          <w:rFonts w:ascii="Arial" w:eastAsia="Times New Roman" w:hAnsi="Arial" w:cs="Arial"/>
          <w:color w:val="000000" w:themeColor="text1"/>
          <w:sz w:val="24"/>
          <w:szCs w:val="24"/>
          <w:lang w:eastAsia="pl-PL"/>
        </w:rPr>
        <w:t>konstytucjonalista</w:t>
      </w:r>
    </w:p>
    <w:p w:rsidR="008007C6" w:rsidRPr="005F0722" w:rsidRDefault="008007C6" w:rsidP="005F0722">
      <w:pPr>
        <w:spacing w:after="0" w:line="360" w:lineRule="auto"/>
        <w:jc w:val="both"/>
        <w:rPr>
          <w:rFonts w:ascii="Arial" w:eastAsia="Times New Roman" w:hAnsi="Arial" w:cs="Arial"/>
          <w:color w:val="000000" w:themeColor="text1"/>
          <w:sz w:val="24"/>
          <w:szCs w:val="24"/>
          <w:lang w:eastAsia="pl-PL"/>
        </w:rPr>
      </w:pPr>
      <w:r w:rsidRPr="005F0722">
        <w:rPr>
          <w:rFonts w:ascii="Arial" w:eastAsia="Times New Roman" w:hAnsi="Arial" w:cs="Arial"/>
          <w:color w:val="000000" w:themeColor="text1"/>
          <w:sz w:val="24"/>
          <w:szCs w:val="24"/>
          <w:lang w:eastAsia="pl-PL"/>
        </w:rPr>
        <w:t>Uniwersytet Warszawski</w:t>
      </w:r>
    </w:p>
    <w:p w:rsidR="008007C6" w:rsidRPr="005F0722" w:rsidRDefault="008007C6" w:rsidP="005F0722">
      <w:pPr>
        <w:spacing w:after="0" w:line="360" w:lineRule="auto"/>
        <w:jc w:val="both"/>
        <w:rPr>
          <w:rFonts w:ascii="Arial" w:eastAsia="Times New Roman" w:hAnsi="Arial" w:cs="Arial"/>
          <w:color w:val="000000" w:themeColor="text1"/>
          <w:sz w:val="24"/>
          <w:szCs w:val="24"/>
          <w:lang w:eastAsia="pl-PL"/>
        </w:rPr>
      </w:pPr>
    </w:p>
    <w:p w:rsidR="008007C6" w:rsidRPr="005F0722" w:rsidRDefault="008007C6" w:rsidP="005F0722">
      <w:pPr>
        <w:spacing w:after="0" w:line="360" w:lineRule="auto"/>
        <w:jc w:val="both"/>
        <w:rPr>
          <w:rFonts w:ascii="Arial" w:eastAsia="Times New Roman" w:hAnsi="Arial" w:cs="Arial"/>
          <w:color w:val="000000" w:themeColor="text1"/>
          <w:sz w:val="24"/>
          <w:szCs w:val="24"/>
          <w:lang w:eastAsia="pl-PL"/>
        </w:rPr>
      </w:pPr>
    </w:p>
    <w:p w:rsidR="008007C6" w:rsidRPr="005F0722" w:rsidRDefault="008007C6" w:rsidP="005F0722">
      <w:pPr>
        <w:spacing w:after="0" w:line="360" w:lineRule="auto"/>
        <w:jc w:val="both"/>
        <w:rPr>
          <w:rFonts w:ascii="Arial" w:eastAsia="Times New Roman" w:hAnsi="Arial" w:cs="Arial"/>
          <w:color w:val="000000" w:themeColor="text1"/>
          <w:sz w:val="24"/>
          <w:szCs w:val="24"/>
          <w:lang w:eastAsia="pl-PL"/>
        </w:rPr>
      </w:pPr>
    </w:p>
    <w:p w:rsidR="008007C6" w:rsidRPr="005F0722" w:rsidRDefault="008007C6" w:rsidP="005F0722">
      <w:pPr>
        <w:spacing w:after="0" w:line="360" w:lineRule="auto"/>
        <w:jc w:val="center"/>
        <w:rPr>
          <w:rFonts w:ascii="Arial" w:hAnsi="Arial" w:cs="Arial"/>
          <w:b/>
          <w:bCs/>
          <w:color w:val="222222"/>
          <w:sz w:val="24"/>
          <w:szCs w:val="24"/>
          <w:shd w:val="clear" w:color="auto" w:fill="FFFFFF"/>
        </w:rPr>
      </w:pPr>
      <w:r w:rsidRPr="005F0722">
        <w:rPr>
          <w:rFonts w:ascii="Arial" w:hAnsi="Arial" w:cs="Arial"/>
          <w:b/>
          <w:bCs/>
          <w:color w:val="222222"/>
          <w:sz w:val="24"/>
          <w:szCs w:val="24"/>
          <w:shd w:val="clear" w:color="auto" w:fill="FFFFFF"/>
        </w:rPr>
        <w:t>Temat opinii prawnej:</w:t>
      </w:r>
    </w:p>
    <w:p w:rsidR="00C81C20" w:rsidRDefault="00C81C20" w:rsidP="005F0722">
      <w:pPr>
        <w:spacing w:after="0" w:line="360" w:lineRule="auto"/>
        <w:jc w:val="both"/>
        <w:rPr>
          <w:rFonts w:ascii="Arial" w:eastAsia="Times New Roman" w:hAnsi="Arial" w:cs="Arial"/>
          <w:color w:val="000000" w:themeColor="text1"/>
          <w:sz w:val="24"/>
          <w:szCs w:val="24"/>
          <w:lang w:eastAsia="pl-PL"/>
        </w:rPr>
      </w:pPr>
      <w:r w:rsidRPr="00C81C20">
        <w:rPr>
          <w:rFonts w:ascii="Arial" w:eastAsia="Times New Roman" w:hAnsi="Arial" w:cs="Arial"/>
          <w:color w:val="000000" w:themeColor="text1"/>
          <w:sz w:val="24"/>
          <w:szCs w:val="24"/>
          <w:lang w:eastAsia="pl-PL"/>
        </w:rPr>
        <w:t>Czy zgodnie z Regulaminem Sejmu RP, Marszałek Sejmu może poddać pod reasumpcję głosowania, głosowanie dotyczące odroczenia obrad, gdy wnioskodawca ściśle określił czas</w:t>
      </w:r>
      <w:r w:rsidR="00C17C32">
        <w:rPr>
          <w:rFonts w:ascii="Arial" w:eastAsia="Times New Roman" w:hAnsi="Arial" w:cs="Arial"/>
          <w:color w:val="000000" w:themeColor="text1"/>
          <w:sz w:val="24"/>
          <w:szCs w:val="24"/>
          <w:lang w:eastAsia="pl-PL"/>
        </w:rPr>
        <w:t>,</w:t>
      </w:r>
      <w:r w:rsidRPr="00C81C20">
        <w:rPr>
          <w:rFonts w:ascii="Arial" w:eastAsia="Times New Roman" w:hAnsi="Arial" w:cs="Arial"/>
          <w:color w:val="000000" w:themeColor="text1"/>
          <w:sz w:val="24"/>
          <w:szCs w:val="24"/>
          <w:lang w:eastAsia="pl-PL"/>
        </w:rPr>
        <w:t xml:space="preserve"> do którego ma trwać odroczenie posiedzenia, powołując się na swój błąd proceduralny podczas odczytywania formuły wniosku? W szczególności uwzględniając fakt,</w:t>
      </w:r>
      <w:r w:rsidR="00D30316">
        <w:rPr>
          <w:rFonts w:ascii="Arial" w:eastAsia="Times New Roman" w:hAnsi="Arial" w:cs="Arial"/>
          <w:color w:val="000000" w:themeColor="text1"/>
          <w:sz w:val="24"/>
          <w:szCs w:val="24"/>
          <w:lang w:eastAsia="pl-PL"/>
        </w:rPr>
        <w:t xml:space="preserve"> iż Sejm może dokonać reasumpcji</w:t>
      </w:r>
      <w:r w:rsidRPr="00C81C20">
        <w:rPr>
          <w:rFonts w:ascii="Arial" w:eastAsia="Times New Roman" w:hAnsi="Arial" w:cs="Arial"/>
          <w:color w:val="000000" w:themeColor="text1"/>
          <w:sz w:val="24"/>
          <w:szCs w:val="24"/>
          <w:lang w:eastAsia="pl-PL"/>
        </w:rPr>
        <w:t xml:space="preserve"> głosowania w razie gdy wynik głosowania budzi uzasadnione wątpliwości.</w:t>
      </w:r>
    </w:p>
    <w:p w:rsidR="008007C6" w:rsidRPr="005F0722" w:rsidRDefault="008007C6" w:rsidP="005F0722">
      <w:pPr>
        <w:spacing w:after="0" w:line="360" w:lineRule="auto"/>
        <w:jc w:val="both"/>
        <w:rPr>
          <w:rFonts w:ascii="Arial" w:eastAsia="Times New Roman" w:hAnsi="Arial" w:cs="Arial"/>
          <w:color w:val="000000" w:themeColor="text1"/>
          <w:sz w:val="24"/>
          <w:szCs w:val="24"/>
          <w:lang w:eastAsia="pl-PL"/>
        </w:rPr>
      </w:pPr>
    </w:p>
    <w:p w:rsidR="000C4C34" w:rsidRPr="000C4C34" w:rsidRDefault="008007C6" w:rsidP="000C4C34">
      <w:pPr>
        <w:spacing w:after="0" w:line="360" w:lineRule="auto"/>
        <w:jc w:val="both"/>
        <w:rPr>
          <w:rFonts w:ascii="Arial" w:eastAsia="Times New Roman" w:hAnsi="Arial" w:cs="Arial"/>
          <w:b/>
          <w:color w:val="000000" w:themeColor="text1"/>
          <w:sz w:val="24"/>
          <w:szCs w:val="24"/>
          <w:lang w:eastAsia="pl-PL"/>
        </w:rPr>
      </w:pPr>
      <w:r w:rsidRPr="005F0722">
        <w:rPr>
          <w:rFonts w:ascii="Arial" w:eastAsia="Times New Roman" w:hAnsi="Arial" w:cs="Arial"/>
          <w:b/>
          <w:color w:val="000000" w:themeColor="text1"/>
          <w:sz w:val="24"/>
          <w:szCs w:val="24"/>
          <w:lang w:eastAsia="pl-PL"/>
        </w:rPr>
        <w:t>Tezy opinii</w:t>
      </w:r>
    </w:p>
    <w:p w:rsidR="000C4C34" w:rsidRDefault="000C4C34" w:rsidP="000C4C34">
      <w:pPr>
        <w:pStyle w:val="Akapitzlist"/>
        <w:numPr>
          <w:ilvl w:val="0"/>
          <w:numId w:val="1"/>
        </w:num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 Sejmie z reasumpcji głosowania nie można dowolnie korzystać. N</w:t>
      </w:r>
      <w:r w:rsidRPr="000C4C34">
        <w:rPr>
          <w:rFonts w:ascii="Arial" w:eastAsia="Times New Roman" w:hAnsi="Arial" w:cs="Arial"/>
          <w:color w:val="000000" w:themeColor="text1"/>
          <w:sz w:val="24"/>
          <w:szCs w:val="24"/>
          <w:lang w:eastAsia="pl-PL"/>
        </w:rPr>
        <w:t xml:space="preserve">ie </w:t>
      </w:r>
      <w:r>
        <w:rPr>
          <w:rFonts w:ascii="Arial" w:eastAsia="Times New Roman" w:hAnsi="Arial" w:cs="Arial"/>
          <w:color w:val="000000" w:themeColor="text1"/>
          <w:sz w:val="24"/>
          <w:szCs w:val="24"/>
          <w:lang w:eastAsia="pl-PL"/>
        </w:rPr>
        <w:t xml:space="preserve">służy ona zmianie treści uchwały podjętej przez Sejm. Reasumpcja głosowania jest </w:t>
      </w:r>
      <w:r w:rsidRPr="000C4C34">
        <w:rPr>
          <w:rFonts w:ascii="Arial" w:eastAsia="Times New Roman" w:hAnsi="Arial" w:cs="Arial"/>
          <w:color w:val="000000" w:themeColor="text1"/>
          <w:sz w:val="24"/>
          <w:szCs w:val="24"/>
          <w:lang w:eastAsia="pl-PL"/>
        </w:rPr>
        <w:t xml:space="preserve">instytucją prawa parlamentarnego możliwą do zastosowania wyłącznie wtedy, gdy </w:t>
      </w:r>
      <w:r>
        <w:rPr>
          <w:rFonts w:ascii="Arial" w:eastAsia="Times New Roman" w:hAnsi="Arial" w:cs="Arial"/>
          <w:color w:val="000000" w:themeColor="text1"/>
          <w:sz w:val="24"/>
          <w:szCs w:val="24"/>
          <w:lang w:eastAsia="pl-PL"/>
        </w:rPr>
        <w:t xml:space="preserve">uzasadnione wątpliwości budzi wyłącznie </w:t>
      </w:r>
      <w:r w:rsidRPr="000C4C34">
        <w:rPr>
          <w:rFonts w:ascii="Arial" w:eastAsia="Times New Roman" w:hAnsi="Arial" w:cs="Arial"/>
          <w:color w:val="000000" w:themeColor="text1"/>
          <w:sz w:val="24"/>
          <w:szCs w:val="24"/>
          <w:lang w:eastAsia="pl-PL"/>
        </w:rPr>
        <w:t>wynik głosowan</w:t>
      </w:r>
      <w:r>
        <w:rPr>
          <w:rFonts w:ascii="Arial" w:eastAsia="Times New Roman" w:hAnsi="Arial" w:cs="Arial"/>
          <w:color w:val="000000" w:themeColor="text1"/>
          <w:sz w:val="24"/>
          <w:szCs w:val="24"/>
          <w:lang w:eastAsia="pl-PL"/>
        </w:rPr>
        <w:t>ia</w:t>
      </w:r>
      <w:r w:rsidRPr="000C4C34">
        <w:rPr>
          <w:rFonts w:ascii="Arial" w:eastAsia="Times New Roman" w:hAnsi="Arial" w:cs="Arial"/>
          <w:color w:val="000000" w:themeColor="text1"/>
          <w:sz w:val="24"/>
          <w:szCs w:val="24"/>
          <w:lang w:eastAsia="pl-PL"/>
        </w:rPr>
        <w:t xml:space="preserve">, tj. został </w:t>
      </w:r>
      <w:r>
        <w:rPr>
          <w:rFonts w:ascii="Arial" w:eastAsia="Times New Roman" w:hAnsi="Arial" w:cs="Arial"/>
          <w:color w:val="000000" w:themeColor="text1"/>
          <w:sz w:val="24"/>
          <w:szCs w:val="24"/>
          <w:lang w:eastAsia="pl-PL"/>
        </w:rPr>
        <w:t xml:space="preserve">on </w:t>
      </w:r>
      <w:r w:rsidRPr="000C4C34">
        <w:rPr>
          <w:rFonts w:ascii="Arial" w:eastAsia="Times New Roman" w:hAnsi="Arial" w:cs="Arial"/>
          <w:color w:val="000000" w:themeColor="text1"/>
          <w:sz w:val="24"/>
          <w:szCs w:val="24"/>
          <w:lang w:eastAsia="pl-PL"/>
        </w:rPr>
        <w:t>błędnie ustalony.</w:t>
      </w:r>
    </w:p>
    <w:p w:rsidR="00C17C32" w:rsidRDefault="00C17C32" w:rsidP="005F5A4E">
      <w:pPr>
        <w:pStyle w:val="Akapitzlist"/>
        <w:numPr>
          <w:ilvl w:val="0"/>
          <w:numId w:val="1"/>
        </w:numPr>
        <w:spacing w:after="0" w:line="360" w:lineRule="auto"/>
        <w:jc w:val="both"/>
        <w:rPr>
          <w:rFonts w:ascii="Arial" w:eastAsia="Times New Roman" w:hAnsi="Arial" w:cs="Arial"/>
          <w:color w:val="000000" w:themeColor="text1"/>
          <w:sz w:val="24"/>
          <w:szCs w:val="24"/>
          <w:lang w:eastAsia="pl-PL"/>
        </w:rPr>
      </w:pPr>
      <w:r w:rsidRPr="00C17C32">
        <w:rPr>
          <w:rFonts w:ascii="Arial" w:eastAsia="Times New Roman" w:hAnsi="Arial" w:cs="Arial"/>
          <w:color w:val="000000" w:themeColor="text1"/>
          <w:sz w:val="24"/>
          <w:szCs w:val="24"/>
          <w:lang w:eastAsia="pl-PL"/>
        </w:rPr>
        <w:t xml:space="preserve">Zgodnie </w:t>
      </w:r>
      <w:r w:rsidR="00016F92">
        <w:rPr>
          <w:rFonts w:ascii="Arial" w:eastAsia="Times New Roman" w:hAnsi="Arial" w:cs="Arial"/>
          <w:color w:val="000000" w:themeColor="text1"/>
          <w:sz w:val="24"/>
          <w:szCs w:val="24"/>
          <w:lang w:eastAsia="pl-PL"/>
        </w:rPr>
        <w:t>z przepisami regulaminu Sejmu</w:t>
      </w:r>
      <w:r w:rsidRPr="00C17C32">
        <w:rPr>
          <w:rFonts w:ascii="Arial" w:eastAsia="Times New Roman" w:hAnsi="Arial" w:cs="Arial"/>
          <w:color w:val="000000" w:themeColor="text1"/>
          <w:sz w:val="24"/>
          <w:szCs w:val="24"/>
          <w:lang w:eastAsia="pl-PL"/>
        </w:rPr>
        <w:t xml:space="preserve">, Marszałek Sejmu nie </w:t>
      </w:r>
      <w:r>
        <w:rPr>
          <w:rFonts w:ascii="Arial" w:eastAsia="Times New Roman" w:hAnsi="Arial" w:cs="Arial"/>
          <w:color w:val="000000" w:themeColor="text1"/>
          <w:sz w:val="24"/>
          <w:szCs w:val="24"/>
          <w:lang w:eastAsia="pl-PL"/>
        </w:rPr>
        <w:t>może poddać reasumpcji</w:t>
      </w:r>
      <w:r w:rsidRPr="00C17C32">
        <w:rPr>
          <w:rFonts w:ascii="Arial" w:eastAsia="Times New Roman" w:hAnsi="Arial" w:cs="Arial"/>
          <w:color w:val="000000" w:themeColor="text1"/>
          <w:sz w:val="24"/>
          <w:szCs w:val="24"/>
          <w:lang w:eastAsia="pl-PL"/>
        </w:rPr>
        <w:t xml:space="preserve"> głosowania, głosowanie dotyczące odroczenia obrad, gdy wnioskodawca ściśle określił czas</w:t>
      </w:r>
      <w:r>
        <w:rPr>
          <w:rFonts w:ascii="Arial" w:eastAsia="Times New Roman" w:hAnsi="Arial" w:cs="Arial"/>
          <w:color w:val="000000" w:themeColor="text1"/>
          <w:sz w:val="24"/>
          <w:szCs w:val="24"/>
          <w:lang w:eastAsia="pl-PL"/>
        </w:rPr>
        <w:t>,</w:t>
      </w:r>
      <w:r w:rsidRPr="00C17C32">
        <w:rPr>
          <w:rFonts w:ascii="Arial" w:eastAsia="Times New Roman" w:hAnsi="Arial" w:cs="Arial"/>
          <w:color w:val="000000" w:themeColor="text1"/>
          <w:sz w:val="24"/>
          <w:szCs w:val="24"/>
          <w:lang w:eastAsia="pl-PL"/>
        </w:rPr>
        <w:t xml:space="preserve"> do którego </w:t>
      </w:r>
      <w:r>
        <w:rPr>
          <w:rFonts w:ascii="Arial" w:eastAsia="Times New Roman" w:hAnsi="Arial" w:cs="Arial"/>
          <w:color w:val="000000" w:themeColor="text1"/>
          <w:sz w:val="24"/>
          <w:szCs w:val="24"/>
          <w:lang w:eastAsia="pl-PL"/>
        </w:rPr>
        <w:t>ma trwać odroczenie posiedzenia</w:t>
      </w:r>
      <w:r w:rsidRPr="00C17C32">
        <w:rPr>
          <w:rFonts w:ascii="Arial" w:eastAsia="Times New Roman" w:hAnsi="Arial" w:cs="Arial"/>
          <w:color w:val="000000" w:themeColor="text1"/>
          <w:sz w:val="24"/>
          <w:szCs w:val="24"/>
          <w:lang w:eastAsia="pl-PL"/>
        </w:rPr>
        <w:t xml:space="preserve"> argumentując, że posłowie nie wiedzieli nad czym głosowali. Gdy w złożonym w</w:t>
      </w:r>
      <w:r>
        <w:rPr>
          <w:rFonts w:ascii="Arial" w:eastAsia="Times New Roman" w:hAnsi="Arial" w:cs="Arial"/>
          <w:color w:val="000000" w:themeColor="text1"/>
          <w:sz w:val="24"/>
          <w:szCs w:val="24"/>
          <w:lang w:eastAsia="pl-PL"/>
        </w:rPr>
        <w:t>niosku poseł-wnioskodawca precyzyjnie</w:t>
      </w:r>
      <w:r w:rsidRPr="00C17C32">
        <w:rPr>
          <w:rFonts w:ascii="Arial" w:eastAsia="Times New Roman" w:hAnsi="Arial" w:cs="Arial"/>
          <w:color w:val="000000" w:themeColor="text1"/>
          <w:sz w:val="24"/>
          <w:szCs w:val="24"/>
          <w:lang w:eastAsia="pl-PL"/>
        </w:rPr>
        <w:t xml:space="preserve"> określił czas, do którego ma trwać odroczenie posiedzenia Sejmu i wynik przeprowadzonego w tej kwestii głosowania Sejmu został prawidłowo ustalony, to nie zachodzi przesłanka przeprowadzenia reasumpcji głosowania.</w:t>
      </w:r>
    </w:p>
    <w:p w:rsidR="00C17C32" w:rsidRPr="00C17C32" w:rsidRDefault="00C17C32" w:rsidP="005F0722">
      <w:pPr>
        <w:pStyle w:val="Akapitzlist"/>
        <w:numPr>
          <w:ilvl w:val="0"/>
          <w:numId w:val="1"/>
        </w:num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Przystępując do aktu głosowania posłowie wiedzą nad czym głosują, co umożliwia im podjęcie aktu głosowania zgodnie z zajmowanym przez nich w danej sprawie stanowiskiem. W przypadku gdy poseł nie ma pewności, co jest przedmiotem głosowania, to ma prawo zadać w tej sprawie pytanie Marszałkowi Sejmu, a Marszałek Sejmu udziela mu na nie odpowiedzi. Regulamin Sejmu nie dopuszcza, aby po przeprowadzonym głosowaniu posłowie wnioskowali o </w:t>
      </w:r>
      <w:r>
        <w:rPr>
          <w:rFonts w:ascii="Arial" w:eastAsia="Times New Roman" w:hAnsi="Arial" w:cs="Arial"/>
          <w:color w:val="000000" w:themeColor="text1"/>
          <w:sz w:val="24"/>
          <w:szCs w:val="24"/>
          <w:lang w:eastAsia="pl-PL"/>
        </w:rPr>
        <w:lastRenderedPageBreak/>
        <w:t>przeprowadzenie reasumpcji głosowania argumentując, że nie wiedzieli nad czym głosowali.</w:t>
      </w:r>
    </w:p>
    <w:p w:rsidR="00C17C32" w:rsidRPr="005F0722" w:rsidRDefault="00C17C32" w:rsidP="005F0722">
      <w:pPr>
        <w:spacing w:after="0" w:line="360" w:lineRule="auto"/>
        <w:jc w:val="both"/>
        <w:rPr>
          <w:rFonts w:ascii="Arial" w:eastAsia="Times New Roman" w:hAnsi="Arial" w:cs="Arial"/>
          <w:color w:val="000000" w:themeColor="text1"/>
          <w:sz w:val="24"/>
          <w:szCs w:val="24"/>
          <w:lang w:eastAsia="pl-PL"/>
        </w:rPr>
      </w:pPr>
    </w:p>
    <w:p w:rsidR="008007C6" w:rsidRPr="005F0722" w:rsidRDefault="008007C6" w:rsidP="005F0722">
      <w:pPr>
        <w:spacing w:after="0" w:line="360" w:lineRule="auto"/>
        <w:jc w:val="both"/>
        <w:rPr>
          <w:rFonts w:ascii="Arial" w:eastAsia="Times New Roman" w:hAnsi="Arial" w:cs="Arial"/>
          <w:b/>
          <w:color w:val="000000" w:themeColor="text1"/>
          <w:sz w:val="24"/>
          <w:szCs w:val="24"/>
          <w:lang w:eastAsia="pl-PL"/>
        </w:rPr>
      </w:pPr>
      <w:r w:rsidRPr="005F0722">
        <w:rPr>
          <w:rFonts w:ascii="Arial" w:eastAsia="Times New Roman" w:hAnsi="Arial" w:cs="Arial"/>
          <w:b/>
          <w:color w:val="000000" w:themeColor="text1"/>
          <w:sz w:val="24"/>
          <w:szCs w:val="24"/>
          <w:lang w:eastAsia="pl-PL"/>
        </w:rPr>
        <w:t>Przedmiot opinii</w:t>
      </w:r>
    </w:p>
    <w:p w:rsidR="00AA4E34" w:rsidRPr="005F0722" w:rsidRDefault="00AA4E34" w:rsidP="005F0722">
      <w:pPr>
        <w:spacing w:after="0" w:line="360" w:lineRule="auto"/>
        <w:jc w:val="both"/>
        <w:rPr>
          <w:rFonts w:ascii="Arial" w:hAnsi="Arial" w:cs="Arial"/>
          <w:sz w:val="24"/>
          <w:szCs w:val="24"/>
        </w:rPr>
      </w:pPr>
      <w:r w:rsidRPr="005F0722">
        <w:rPr>
          <w:rFonts w:ascii="Arial" w:hAnsi="Arial" w:cs="Arial"/>
          <w:sz w:val="24"/>
          <w:szCs w:val="24"/>
        </w:rPr>
        <w:t>Przedmiotem opinii jest ustalenie</w:t>
      </w:r>
      <w:r w:rsidR="00FF6BA0" w:rsidRPr="005F0722">
        <w:rPr>
          <w:rFonts w:ascii="Arial" w:hAnsi="Arial" w:cs="Arial"/>
          <w:sz w:val="24"/>
          <w:szCs w:val="24"/>
        </w:rPr>
        <w:t>,</w:t>
      </w:r>
      <w:r w:rsidR="008E4664">
        <w:rPr>
          <w:rFonts w:ascii="Arial" w:hAnsi="Arial" w:cs="Arial"/>
          <w:sz w:val="24"/>
          <w:szCs w:val="24"/>
        </w:rPr>
        <w:t xml:space="preserve"> czy</w:t>
      </w:r>
      <w:r w:rsidR="008E4664" w:rsidRPr="008E4664">
        <w:rPr>
          <w:rFonts w:ascii="Arial" w:hAnsi="Arial" w:cs="Arial"/>
          <w:sz w:val="24"/>
          <w:szCs w:val="24"/>
        </w:rPr>
        <w:t xml:space="preserve"> zgodnie z Regulaminem Sejmu RP, Marszałek Sejmu może poddać pod reasumpcję głosowania, głosowanie dotyczące odroczenia obrad, gdy wnioskodawca ściśle określił czas</w:t>
      </w:r>
      <w:r w:rsidR="008E4664">
        <w:rPr>
          <w:rFonts w:ascii="Arial" w:hAnsi="Arial" w:cs="Arial"/>
          <w:sz w:val="24"/>
          <w:szCs w:val="24"/>
        </w:rPr>
        <w:t>,</w:t>
      </w:r>
      <w:r w:rsidR="008E4664" w:rsidRPr="008E4664">
        <w:rPr>
          <w:rFonts w:ascii="Arial" w:hAnsi="Arial" w:cs="Arial"/>
          <w:sz w:val="24"/>
          <w:szCs w:val="24"/>
        </w:rPr>
        <w:t xml:space="preserve"> do którego ma trwać odroczenie posiedzenia, powołując się na swój błąd proceduralny podczas odczytywania formuły wniosku? W szczególności uwzględniając fakt, iż Sejm może dokonać reasumpcji głosowania w razie gdy wynik głosowania budzi uzasadnione wątpliwości.</w:t>
      </w:r>
    </w:p>
    <w:p w:rsidR="00AA4E34" w:rsidRPr="005F0722" w:rsidRDefault="00AA4E34" w:rsidP="005F0722">
      <w:pPr>
        <w:spacing w:after="0" w:line="360" w:lineRule="auto"/>
        <w:jc w:val="both"/>
        <w:rPr>
          <w:rFonts w:ascii="Arial" w:hAnsi="Arial" w:cs="Arial"/>
          <w:sz w:val="24"/>
          <w:szCs w:val="24"/>
        </w:rPr>
      </w:pPr>
    </w:p>
    <w:p w:rsidR="008007C6" w:rsidRPr="005F0722" w:rsidRDefault="008007C6" w:rsidP="005F0722">
      <w:pPr>
        <w:spacing w:after="0" w:line="360" w:lineRule="auto"/>
        <w:jc w:val="both"/>
        <w:rPr>
          <w:rFonts w:ascii="Arial" w:eastAsia="Times New Roman" w:hAnsi="Arial" w:cs="Arial"/>
          <w:b/>
          <w:color w:val="000000" w:themeColor="text1"/>
          <w:sz w:val="24"/>
          <w:szCs w:val="24"/>
          <w:lang w:eastAsia="pl-PL"/>
        </w:rPr>
      </w:pPr>
      <w:r w:rsidRPr="005F0722">
        <w:rPr>
          <w:rFonts w:ascii="Arial" w:eastAsia="Times New Roman" w:hAnsi="Arial" w:cs="Arial"/>
          <w:b/>
          <w:color w:val="000000" w:themeColor="text1"/>
          <w:sz w:val="24"/>
          <w:szCs w:val="24"/>
          <w:lang w:eastAsia="pl-PL"/>
        </w:rPr>
        <w:t>Podstawa prawna</w:t>
      </w:r>
    </w:p>
    <w:p w:rsidR="00AA4E34" w:rsidRPr="005F0722" w:rsidRDefault="008007C6" w:rsidP="005F0722">
      <w:pPr>
        <w:spacing w:after="0" w:line="360" w:lineRule="auto"/>
        <w:jc w:val="both"/>
        <w:rPr>
          <w:rFonts w:ascii="Arial" w:eastAsia="Times New Roman" w:hAnsi="Arial" w:cs="Arial"/>
          <w:color w:val="000000" w:themeColor="text1"/>
          <w:sz w:val="24"/>
          <w:szCs w:val="24"/>
          <w:lang w:eastAsia="pl-PL"/>
        </w:rPr>
      </w:pPr>
      <w:r w:rsidRPr="005F0722">
        <w:rPr>
          <w:rFonts w:ascii="Arial" w:eastAsia="Times New Roman" w:hAnsi="Arial" w:cs="Arial"/>
          <w:color w:val="000000" w:themeColor="text1"/>
          <w:sz w:val="24"/>
          <w:szCs w:val="24"/>
          <w:lang w:eastAsia="pl-PL"/>
        </w:rPr>
        <w:t xml:space="preserve">Opinia została sporządzona na podstawie przepisów Konstytucji RP z dnia 2 kwietnia 1997 r. </w:t>
      </w:r>
      <w:r w:rsidR="003919C8">
        <w:rPr>
          <w:rFonts w:ascii="Arial" w:eastAsia="Times New Roman" w:hAnsi="Arial" w:cs="Arial"/>
          <w:color w:val="000000" w:themeColor="text1"/>
          <w:sz w:val="24"/>
          <w:szCs w:val="24"/>
          <w:lang w:eastAsia="pl-PL"/>
        </w:rPr>
        <w:t>(Dz. U. Nr 78, poz. 483 ze zm.) oraz</w:t>
      </w:r>
      <w:r w:rsidRPr="005F0722">
        <w:rPr>
          <w:rFonts w:ascii="Arial" w:eastAsia="Times New Roman" w:hAnsi="Arial" w:cs="Arial"/>
          <w:color w:val="000000" w:themeColor="text1"/>
          <w:sz w:val="24"/>
          <w:szCs w:val="24"/>
          <w:lang w:eastAsia="pl-PL"/>
        </w:rPr>
        <w:t xml:space="preserve"> </w:t>
      </w:r>
      <w:r w:rsidR="008E4664">
        <w:rPr>
          <w:rFonts w:ascii="Arial" w:eastAsia="Times New Roman" w:hAnsi="Arial" w:cs="Arial"/>
          <w:color w:val="000000" w:themeColor="text1"/>
          <w:sz w:val="24"/>
          <w:szCs w:val="24"/>
          <w:lang w:eastAsia="pl-PL"/>
        </w:rPr>
        <w:t xml:space="preserve">Regulaminu Sejmu Rzeczypospolitej Polskiej z dnia 30 lipca 1992 r. (M.P. </w:t>
      </w:r>
      <w:proofErr w:type="spellStart"/>
      <w:r w:rsidR="008E4664">
        <w:rPr>
          <w:rFonts w:ascii="Arial" w:eastAsia="Times New Roman" w:hAnsi="Arial" w:cs="Arial"/>
          <w:color w:val="000000" w:themeColor="text1"/>
          <w:sz w:val="24"/>
          <w:szCs w:val="24"/>
          <w:lang w:eastAsia="pl-PL"/>
        </w:rPr>
        <w:t>t.j</w:t>
      </w:r>
      <w:proofErr w:type="spellEnd"/>
      <w:r w:rsidR="008E4664">
        <w:rPr>
          <w:rFonts w:ascii="Arial" w:eastAsia="Times New Roman" w:hAnsi="Arial" w:cs="Arial"/>
          <w:color w:val="000000" w:themeColor="text1"/>
          <w:sz w:val="24"/>
          <w:szCs w:val="24"/>
          <w:lang w:eastAsia="pl-PL"/>
        </w:rPr>
        <w:t>. z 2021 r. poz. 607 ze zm.)</w:t>
      </w:r>
      <w:r w:rsidR="00836127">
        <w:rPr>
          <w:rFonts w:ascii="Arial" w:eastAsia="Times New Roman" w:hAnsi="Arial" w:cs="Arial"/>
          <w:color w:val="000000" w:themeColor="text1"/>
          <w:sz w:val="24"/>
          <w:szCs w:val="24"/>
          <w:lang w:eastAsia="pl-PL"/>
        </w:rPr>
        <w:t>.</w:t>
      </w:r>
    </w:p>
    <w:p w:rsidR="008007C6" w:rsidRPr="005F0722" w:rsidRDefault="008007C6" w:rsidP="005F0722">
      <w:pPr>
        <w:spacing w:after="0" w:line="360" w:lineRule="auto"/>
        <w:jc w:val="both"/>
        <w:rPr>
          <w:rFonts w:ascii="Arial" w:eastAsia="Times New Roman" w:hAnsi="Arial" w:cs="Arial"/>
          <w:color w:val="000000" w:themeColor="text1"/>
          <w:sz w:val="24"/>
          <w:szCs w:val="24"/>
          <w:lang w:eastAsia="pl-PL"/>
        </w:rPr>
      </w:pPr>
    </w:p>
    <w:p w:rsidR="00494766" w:rsidRPr="00494766" w:rsidRDefault="008007C6" w:rsidP="005F0722">
      <w:pPr>
        <w:spacing w:after="0" w:line="360" w:lineRule="auto"/>
        <w:jc w:val="both"/>
        <w:rPr>
          <w:rFonts w:ascii="Arial" w:eastAsia="Times New Roman" w:hAnsi="Arial" w:cs="Arial"/>
          <w:b/>
          <w:color w:val="000000" w:themeColor="text1"/>
          <w:sz w:val="24"/>
          <w:szCs w:val="24"/>
          <w:lang w:eastAsia="pl-PL"/>
        </w:rPr>
      </w:pPr>
      <w:r w:rsidRPr="005F0722">
        <w:rPr>
          <w:rFonts w:ascii="Arial" w:eastAsia="Times New Roman" w:hAnsi="Arial" w:cs="Arial"/>
          <w:b/>
          <w:color w:val="000000" w:themeColor="text1"/>
          <w:sz w:val="24"/>
          <w:szCs w:val="24"/>
          <w:lang w:eastAsia="pl-PL"/>
        </w:rPr>
        <w:t>Analiza stanu prawnego</w:t>
      </w:r>
    </w:p>
    <w:p w:rsidR="00494766" w:rsidRDefault="003919C8" w:rsidP="005F0722">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Podstawową formą podejmowania</w:t>
      </w:r>
      <w:r w:rsidR="00494766">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przez Sejm </w:t>
      </w:r>
      <w:r w:rsidR="00494766">
        <w:rPr>
          <w:rFonts w:ascii="Arial" w:eastAsia="Times New Roman" w:hAnsi="Arial" w:cs="Arial"/>
          <w:color w:val="000000" w:themeColor="text1"/>
          <w:sz w:val="24"/>
          <w:szCs w:val="24"/>
          <w:lang w:eastAsia="pl-PL"/>
        </w:rPr>
        <w:t>rozstrzygnięć jest głosowanie</w:t>
      </w:r>
      <w:r w:rsidR="00494766">
        <w:rPr>
          <w:rStyle w:val="Odwoanieprzypisudolnego"/>
          <w:rFonts w:ascii="Arial" w:eastAsia="Times New Roman" w:hAnsi="Arial" w:cs="Arial"/>
          <w:color w:val="000000" w:themeColor="text1"/>
          <w:sz w:val="24"/>
          <w:szCs w:val="24"/>
          <w:lang w:eastAsia="pl-PL"/>
        </w:rPr>
        <w:footnoteReference w:id="1"/>
      </w:r>
      <w:r w:rsidR="00494766">
        <w:rPr>
          <w:rFonts w:ascii="Arial" w:eastAsia="Times New Roman" w:hAnsi="Arial" w:cs="Arial"/>
          <w:color w:val="000000" w:themeColor="text1"/>
          <w:sz w:val="24"/>
          <w:szCs w:val="24"/>
          <w:lang w:eastAsia="pl-PL"/>
        </w:rPr>
        <w:t>.</w:t>
      </w:r>
      <w:r w:rsidR="00F1295C">
        <w:rPr>
          <w:rFonts w:ascii="Arial" w:eastAsia="Times New Roman" w:hAnsi="Arial" w:cs="Arial"/>
          <w:color w:val="000000" w:themeColor="text1"/>
          <w:sz w:val="24"/>
          <w:szCs w:val="24"/>
          <w:lang w:eastAsia="pl-PL"/>
        </w:rPr>
        <w:t xml:space="preserve"> Poprzez głosowanie posłowie opowiadają się za proponowanym rozstrzygnięciem bądź występują przeciwko niemu bądź powstrzymują się od wyrażenia swojego stanowiska poprzez wstrzymanie się od głosu. Czynią to w sposób wolny i nieskrępowany, co składa się na istotę parlamentarnego mandatu przedstawicielskiego</w:t>
      </w:r>
      <w:r w:rsidR="00F1295C">
        <w:rPr>
          <w:rStyle w:val="Odwoanieprzypisudolnego"/>
          <w:rFonts w:ascii="Arial" w:eastAsia="Times New Roman" w:hAnsi="Arial" w:cs="Arial"/>
          <w:color w:val="000000" w:themeColor="text1"/>
          <w:sz w:val="24"/>
          <w:szCs w:val="24"/>
          <w:lang w:eastAsia="pl-PL"/>
        </w:rPr>
        <w:footnoteReference w:id="2"/>
      </w:r>
      <w:r w:rsidR="00F1295C">
        <w:rPr>
          <w:rFonts w:ascii="Arial" w:eastAsia="Times New Roman" w:hAnsi="Arial" w:cs="Arial"/>
          <w:color w:val="000000" w:themeColor="text1"/>
          <w:sz w:val="24"/>
          <w:szCs w:val="24"/>
          <w:lang w:eastAsia="pl-PL"/>
        </w:rPr>
        <w:t>.</w:t>
      </w:r>
    </w:p>
    <w:p w:rsidR="00EB3BAE" w:rsidRDefault="00EB3BAE" w:rsidP="003919C8">
      <w:pPr>
        <w:spacing w:after="0" w:line="360" w:lineRule="auto"/>
        <w:ind w:firstLine="708"/>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Decyzję w sprawie głosowania posłowie podejmują w sposób świadomy i racjonalny. W tym celu p</w:t>
      </w:r>
      <w:r w:rsidRPr="00EB3BAE">
        <w:rPr>
          <w:rFonts w:ascii="Arial" w:eastAsia="Times New Roman" w:hAnsi="Arial" w:cs="Arial"/>
          <w:color w:val="000000" w:themeColor="text1"/>
          <w:sz w:val="24"/>
          <w:szCs w:val="24"/>
          <w:lang w:eastAsia="pl-PL"/>
        </w:rPr>
        <w:t>rzystępując do aktu głosowania posłowie znają przedmiot głosowania</w:t>
      </w:r>
      <w:r>
        <w:rPr>
          <w:rFonts w:ascii="Arial" w:eastAsia="Times New Roman" w:hAnsi="Arial" w:cs="Arial"/>
          <w:color w:val="000000" w:themeColor="text1"/>
          <w:sz w:val="24"/>
          <w:szCs w:val="24"/>
          <w:lang w:eastAsia="pl-PL"/>
        </w:rPr>
        <w:t>. Umożliwia im to</w:t>
      </w:r>
      <w:r w:rsidRPr="00EB3BAE">
        <w:rPr>
          <w:rFonts w:ascii="Arial" w:eastAsia="Times New Roman" w:hAnsi="Arial" w:cs="Arial"/>
          <w:color w:val="000000" w:themeColor="text1"/>
          <w:sz w:val="24"/>
          <w:szCs w:val="24"/>
          <w:lang w:eastAsia="pl-PL"/>
        </w:rPr>
        <w:t xml:space="preserve"> podjęcie aktu głosowania zgodnie z zajmowanym przez nich w danej sprawie stanowiskiem. W przypadku gdy poseł nie ma pewności, co jest przedmiotem głosowania, </w:t>
      </w:r>
      <w:r w:rsidR="003452C6">
        <w:rPr>
          <w:rFonts w:ascii="Arial" w:eastAsia="Times New Roman" w:hAnsi="Arial" w:cs="Arial"/>
          <w:color w:val="000000" w:themeColor="text1"/>
          <w:sz w:val="24"/>
          <w:szCs w:val="24"/>
          <w:lang w:eastAsia="pl-PL"/>
        </w:rPr>
        <w:t xml:space="preserve">ma co do niego wątpliwości, </w:t>
      </w:r>
      <w:r>
        <w:rPr>
          <w:rFonts w:ascii="Arial" w:eastAsia="Times New Roman" w:hAnsi="Arial" w:cs="Arial"/>
          <w:color w:val="000000" w:themeColor="text1"/>
          <w:sz w:val="24"/>
          <w:szCs w:val="24"/>
          <w:lang w:eastAsia="pl-PL"/>
        </w:rPr>
        <w:t xml:space="preserve">to – na podstawie art. 179 ust. 1 regulaminu Sejmu – </w:t>
      </w:r>
      <w:r w:rsidRPr="00EB3BAE">
        <w:rPr>
          <w:rFonts w:ascii="Arial" w:eastAsia="Times New Roman" w:hAnsi="Arial" w:cs="Arial"/>
          <w:color w:val="000000" w:themeColor="text1"/>
          <w:sz w:val="24"/>
          <w:szCs w:val="24"/>
          <w:lang w:eastAsia="pl-PL"/>
        </w:rPr>
        <w:t>ma prawo zadać w tej sprawie pytanie Marszałkowi S</w:t>
      </w:r>
      <w:r w:rsidR="003919C8">
        <w:rPr>
          <w:rFonts w:ascii="Arial" w:eastAsia="Times New Roman" w:hAnsi="Arial" w:cs="Arial"/>
          <w:color w:val="000000" w:themeColor="text1"/>
          <w:sz w:val="24"/>
          <w:szCs w:val="24"/>
          <w:lang w:eastAsia="pl-PL"/>
        </w:rPr>
        <w:t>ejmu, a Marszałek Sejmu udziela</w:t>
      </w:r>
      <w:r>
        <w:rPr>
          <w:rFonts w:ascii="Arial" w:eastAsia="Times New Roman" w:hAnsi="Arial" w:cs="Arial"/>
          <w:color w:val="000000" w:themeColor="text1"/>
          <w:sz w:val="24"/>
          <w:szCs w:val="24"/>
          <w:lang w:eastAsia="pl-PL"/>
        </w:rPr>
        <w:t xml:space="preserve"> na nie odpowiedzi (</w:t>
      </w:r>
      <w:r w:rsidRPr="00EB3BAE">
        <w:rPr>
          <w:rFonts w:ascii="Arial" w:eastAsia="Times New Roman" w:hAnsi="Arial" w:cs="Arial"/>
          <w:color w:val="000000" w:themeColor="text1"/>
          <w:sz w:val="24"/>
          <w:szCs w:val="24"/>
          <w:lang w:eastAsia="pl-PL"/>
        </w:rPr>
        <w:t xml:space="preserve">Marszałek Sejmu udziela głosu w </w:t>
      </w:r>
      <w:r w:rsidRPr="00EB3BAE">
        <w:rPr>
          <w:rFonts w:ascii="Arial" w:eastAsia="Times New Roman" w:hAnsi="Arial" w:cs="Arial"/>
          <w:color w:val="000000" w:themeColor="text1"/>
          <w:sz w:val="24"/>
          <w:szCs w:val="24"/>
          <w:lang w:eastAsia="pl-PL"/>
        </w:rPr>
        <w:lastRenderedPageBreak/>
        <w:t>sprawach objętych porządkiem dziennym posiedzenia</w:t>
      </w:r>
      <w:r>
        <w:rPr>
          <w:rFonts w:ascii="Arial" w:eastAsia="Times New Roman" w:hAnsi="Arial" w:cs="Arial"/>
          <w:color w:val="000000" w:themeColor="text1"/>
          <w:sz w:val="24"/>
          <w:szCs w:val="24"/>
          <w:lang w:eastAsia="pl-PL"/>
        </w:rPr>
        <w:t>).</w:t>
      </w:r>
      <w:r w:rsidR="003452C6">
        <w:rPr>
          <w:rFonts w:ascii="Arial" w:eastAsia="Times New Roman" w:hAnsi="Arial" w:cs="Arial"/>
          <w:color w:val="000000" w:themeColor="text1"/>
          <w:sz w:val="24"/>
          <w:szCs w:val="24"/>
          <w:lang w:eastAsia="pl-PL"/>
        </w:rPr>
        <w:t xml:space="preserve"> W ten sposób – na poziomie przepisów regulaminu Sejmu – spełnione są przesłanki racjonalnego głosowania przez posłów, które pozwala wyrazić jego wolę w danej sprawie. Wyrażona w formie głosowania </w:t>
      </w:r>
      <w:r w:rsidR="003800B5">
        <w:rPr>
          <w:rFonts w:ascii="Arial" w:eastAsia="Times New Roman" w:hAnsi="Arial" w:cs="Arial"/>
          <w:color w:val="000000" w:themeColor="text1"/>
          <w:sz w:val="24"/>
          <w:szCs w:val="24"/>
          <w:lang w:eastAsia="pl-PL"/>
        </w:rPr>
        <w:t xml:space="preserve">przez </w:t>
      </w:r>
      <w:r w:rsidR="003452C6">
        <w:rPr>
          <w:rFonts w:ascii="Arial" w:eastAsia="Times New Roman" w:hAnsi="Arial" w:cs="Arial"/>
          <w:color w:val="000000" w:themeColor="text1"/>
          <w:sz w:val="24"/>
          <w:szCs w:val="24"/>
          <w:lang w:eastAsia="pl-PL"/>
        </w:rPr>
        <w:t xml:space="preserve">poszczególnych posłów </w:t>
      </w:r>
      <w:r w:rsidR="003800B5">
        <w:rPr>
          <w:rFonts w:ascii="Arial" w:eastAsia="Times New Roman" w:hAnsi="Arial" w:cs="Arial"/>
          <w:color w:val="000000" w:themeColor="text1"/>
          <w:sz w:val="24"/>
          <w:szCs w:val="24"/>
          <w:lang w:eastAsia="pl-PL"/>
        </w:rPr>
        <w:t xml:space="preserve">wola </w:t>
      </w:r>
      <w:r w:rsidR="003452C6">
        <w:rPr>
          <w:rFonts w:ascii="Arial" w:eastAsia="Times New Roman" w:hAnsi="Arial" w:cs="Arial"/>
          <w:color w:val="000000" w:themeColor="text1"/>
          <w:sz w:val="24"/>
          <w:szCs w:val="24"/>
          <w:lang w:eastAsia="pl-PL"/>
        </w:rPr>
        <w:t>składa się na wolę Sejmu jako organu formułującego i wyrażającego wolę Na</w:t>
      </w:r>
      <w:r w:rsidR="003800B5">
        <w:rPr>
          <w:rFonts w:ascii="Arial" w:eastAsia="Times New Roman" w:hAnsi="Arial" w:cs="Arial"/>
          <w:color w:val="000000" w:themeColor="text1"/>
          <w:sz w:val="24"/>
          <w:szCs w:val="24"/>
          <w:lang w:eastAsia="pl-PL"/>
        </w:rPr>
        <w:t>rodu, do którego należy w</w:t>
      </w:r>
      <w:r w:rsidR="003800B5" w:rsidRPr="003800B5">
        <w:rPr>
          <w:rFonts w:ascii="Arial" w:eastAsia="Times New Roman" w:hAnsi="Arial" w:cs="Arial"/>
          <w:color w:val="000000" w:themeColor="text1"/>
          <w:sz w:val="24"/>
          <w:szCs w:val="24"/>
          <w:lang w:eastAsia="pl-PL"/>
        </w:rPr>
        <w:t>ładza zwierzchnia w Rzeczyposp</w:t>
      </w:r>
      <w:r w:rsidR="003800B5">
        <w:rPr>
          <w:rFonts w:ascii="Arial" w:eastAsia="Times New Roman" w:hAnsi="Arial" w:cs="Arial"/>
          <w:color w:val="000000" w:themeColor="text1"/>
          <w:sz w:val="24"/>
          <w:szCs w:val="24"/>
          <w:lang w:eastAsia="pl-PL"/>
        </w:rPr>
        <w:t xml:space="preserve">olitej </w:t>
      </w:r>
      <w:r w:rsidR="003919C8">
        <w:rPr>
          <w:rFonts w:ascii="Arial" w:eastAsia="Times New Roman" w:hAnsi="Arial" w:cs="Arial"/>
          <w:color w:val="000000" w:themeColor="text1"/>
          <w:sz w:val="24"/>
          <w:szCs w:val="24"/>
          <w:lang w:eastAsia="pl-PL"/>
        </w:rPr>
        <w:t>Polskiej (art. 4 Konstytucji RP</w:t>
      </w:r>
      <w:r w:rsidR="003800B5">
        <w:rPr>
          <w:rFonts w:ascii="Arial" w:eastAsia="Times New Roman" w:hAnsi="Arial" w:cs="Arial"/>
          <w:color w:val="000000" w:themeColor="text1"/>
          <w:sz w:val="24"/>
          <w:szCs w:val="24"/>
          <w:lang w:eastAsia="pl-PL"/>
        </w:rPr>
        <w:t>)</w:t>
      </w:r>
      <w:r w:rsidR="003919C8">
        <w:rPr>
          <w:rFonts w:ascii="Arial" w:eastAsia="Times New Roman" w:hAnsi="Arial" w:cs="Arial"/>
          <w:color w:val="000000" w:themeColor="text1"/>
          <w:sz w:val="24"/>
          <w:szCs w:val="24"/>
          <w:lang w:eastAsia="pl-PL"/>
        </w:rPr>
        <w:t>.</w:t>
      </w:r>
    </w:p>
    <w:p w:rsidR="003800B5" w:rsidRDefault="003800B5" w:rsidP="00FC33F5">
      <w:pPr>
        <w:spacing w:after="0" w:line="360" w:lineRule="auto"/>
        <w:ind w:firstLine="708"/>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Przedstawicielski charakter Sejmu i jego znaczenie w realizacji zasady suwerenności Narodu nakazują dochowanie staranności w procesie podejmowania decyzji przez organ przedstawicielski, w tym – </w:t>
      </w:r>
      <w:r w:rsidR="00F42211">
        <w:rPr>
          <w:rFonts w:ascii="Arial" w:eastAsia="Times New Roman" w:hAnsi="Arial" w:cs="Arial"/>
          <w:color w:val="000000" w:themeColor="text1"/>
          <w:sz w:val="24"/>
          <w:szCs w:val="24"/>
          <w:lang w:eastAsia="pl-PL"/>
        </w:rPr>
        <w:t xml:space="preserve">nakazują </w:t>
      </w:r>
      <w:r>
        <w:rPr>
          <w:rFonts w:ascii="Arial" w:eastAsia="Times New Roman" w:hAnsi="Arial" w:cs="Arial"/>
          <w:color w:val="000000" w:themeColor="text1"/>
          <w:sz w:val="24"/>
          <w:szCs w:val="24"/>
          <w:lang w:eastAsia="pl-PL"/>
        </w:rPr>
        <w:t xml:space="preserve">minimalizować ryzyko podejmowania przez Sejm decyzji obarczonych błędem. Podjęta przez Sejm uchwała ma wyrażać wolę Sejmu w danej sprawie i w tym zakresie prawodawca nie dopuszcza marginesu wątpliwości. Nie dopuszcza wystąpienia sytuacji, w której pomimo wiedzy, że podjęta decyzja jest niezgodna ze stanowiskiem zajętym w głosowaniu w tej sprawie przez posłów, decyzja ta jest prawnie wiążąca. Wystąpienie tego typu sytuacji byłoby naruszeniem </w:t>
      </w:r>
      <w:r w:rsidR="00F42211">
        <w:rPr>
          <w:rFonts w:ascii="Arial" w:eastAsia="Times New Roman" w:hAnsi="Arial" w:cs="Arial"/>
          <w:color w:val="000000" w:themeColor="text1"/>
          <w:sz w:val="24"/>
          <w:szCs w:val="24"/>
          <w:lang w:eastAsia="pl-PL"/>
        </w:rPr>
        <w:t xml:space="preserve">zasady przedstawicielskiego charakteru Sejmu (art. 104 Konstytucji RP), jak również zasady, że </w:t>
      </w:r>
      <w:r w:rsidR="00F42211" w:rsidRPr="00F42211">
        <w:rPr>
          <w:rFonts w:ascii="Arial" w:eastAsia="Times New Roman" w:hAnsi="Arial" w:cs="Arial"/>
          <w:color w:val="000000" w:themeColor="text1"/>
          <w:sz w:val="24"/>
          <w:szCs w:val="24"/>
          <w:lang w:eastAsia="pl-PL"/>
        </w:rPr>
        <w:t>Rzeczpospolita Polska jest demokratycznym państwem prawnym</w:t>
      </w:r>
      <w:r w:rsidR="00F42211">
        <w:rPr>
          <w:rFonts w:ascii="Arial" w:eastAsia="Times New Roman" w:hAnsi="Arial" w:cs="Arial"/>
          <w:color w:val="000000" w:themeColor="text1"/>
          <w:sz w:val="24"/>
          <w:szCs w:val="24"/>
          <w:lang w:eastAsia="pl-PL"/>
        </w:rPr>
        <w:t xml:space="preserve"> (art. 2 Konstytucji RP). Z tego też powodu w parlamentarnym procesie decyzyjny został ujęty mechanizm powtórzenia głosowania, gdy wynik głosowania budzi uzasadnione wątpliwości, tj. instytucja reasumpcji głosowania.</w:t>
      </w:r>
    </w:p>
    <w:p w:rsidR="008E4664" w:rsidRDefault="00CA78FF" w:rsidP="00FC33F5">
      <w:pPr>
        <w:spacing w:after="0" w:line="360" w:lineRule="auto"/>
        <w:ind w:firstLine="708"/>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Co do zasady, w</w:t>
      </w:r>
      <w:r w:rsidRPr="00CA78FF">
        <w:rPr>
          <w:rFonts w:ascii="Arial" w:eastAsia="Times New Roman" w:hAnsi="Arial" w:cs="Arial"/>
          <w:color w:val="000000" w:themeColor="text1"/>
          <w:sz w:val="24"/>
          <w:szCs w:val="24"/>
          <w:lang w:eastAsia="pl-PL"/>
        </w:rPr>
        <w:t>yniki głosowania są ostateczne i nie mogą b</w:t>
      </w:r>
      <w:r>
        <w:rPr>
          <w:rFonts w:ascii="Arial" w:eastAsia="Times New Roman" w:hAnsi="Arial" w:cs="Arial"/>
          <w:color w:val="000000" w:themeColor="text1"/>
          <w:sz w:val="24"/>
          <w:szCs w:val="24"/>
          <w:lang w:eastAsia="pl-PL"/>
        </w:rPr>
        <w:t>yć przedmiotem dyskusji. Wyjątkiem jest możliwość reasumpcji głosowania.</w:t>
      </w:r>
      <w:r w:rsidRPr="00CA78FF">
        <w:rPr>
          <w:rFonts w:ascii="Arial" w:eastAsia="Times New Roman" w:hAnsi="Arial" w:cs="Arial"/>
          <w:color w:val="000000" w:themeColor="text1"/>
          <w:sz w:val="24"/>
          <w:szCs w:val="24"/>
          <w:lang w:eastAsia="pl-PL"/>
        </w:rPr>
        <w:t xml:space="preserve"> </w:t>
      </w:r>
      <w:r w:rsidR="008E4664">
        <w:rPr>
          <w:rFonts w:ascii="Arial" w:eastAsia="Times New Roman" w:hAnsi="Arial" w:cs="Arial"/>
          <w:color w:val="000000" w:themeColor="text1"/>
          <w:sz w:val="24"/>
          <w:szCs w:val="24"/>
          <w:lang w:eastAsia="pl-PL"/>
        </w:rPr>
        <w:t xml:space="preserve">Reasumpcja głosowania jest instytucją prawa parlamentarnego. </w:t>
      </w:r>
      <w:r w:rsidR="00DF2A9B">
        <w:rPr>
          <w:rFonts w:ascii="Arial" w:eastAsia="Times New Roman" w:hAnsi="Arial" w:cs="Arial"/>
          <w:color w:val="000000" w:themeColor="text1"/>
          <w:sz w:val="24"/>
          <w:szCs w:val="24"/>
          <w:lang w:eastAsia="pl-PL"/>
        </w:rPr>
        <w:t>Polega ona na ponownym głosowaniu przez Sejm w danej sprawie, z jednoczesnym uchyleniem skutków uprzedniego rozstrzygnięcia</w:t>
      </w:r>
      <w:r w:rsidR="00DF2A9B">
        <w:rPr>
          <w:rStyle w:val="Odwoanieprzypisudolnego"/>
          <w:rFonts w:ascii="Arial" w:eastAsia="Times New Roman" w:hAnsi="Arial" w:cs="Arial"/>
          <w:color w:val="000000" w:themeColor="text1"/>
          <w:sz w:val="24"/>
          <w:szCs w:val="24"/>
          <w:lang w:eastAsia="pl-PL"/>
        </w:rPr>
        <w:footnoteReference w:id="3"/>
      </w:r>
      <w:r w:rsidR="00DF2A9B">
        <w:rPr>
          <w:rFonts w:ascii="Arial" w:eastAsia="Times New Roman" w:hAnsi="Arial" w:cs="Arial"/>
          <w:color w:val="000000" w:themeColor="text1"/>
          <w:sz w:val="24"/>
          <w:szCs w:val="24"/>
          <w:lang w:eastAsia="pl-PL"/>
        </w:rPr>
        <w:t xml:space="preserve">. </w:t>
      </w:r>
      <w:r w:rsidR="008E4664">
        <w:rPr>
          <w:rFonts w:ascii="Arial" w:eastAsia="Times New Roman" w:hAnsi="Arial" w:cs="Arial"/>
          <w:color w:val="000000" w:themeColor="text1"/>
          <w:sz w:val="24"/>
          <w:szCs w:val="24"/>
          <w:lang w:eastAsia="pl-PL"/>
        </w:rPr>
        <w:t xml:space="preserve">W przepisach prawa pozytywnego została uregulowana po raz pierwszy w regulaminie Sejmu z </w:t>
      </w:r>
      <w:r w:rsidR="008E4664" w:rsidRPr="008E4664">
        <w:rPr>
          <w:rFonts w:ascii="Arial" w:eastAsia="Times New Roman" w:hAnsi="Arial" w:cs="Arial"/>
          <w:color w:val="000000" w:themeColor="text1"/>
          <w:sz w:val="24"/>
          <w:szCs w:val="24"/>
          <w:lang w:eastAsia="pl-PL"/>
        </w:rPr>
        <w:t>30 lipca 1992 r.</w:t>
      </w:r>
      <w:r w:rsidR="003919C8">
        <w:rPr>
          <w:rFonts w:ascii="Arial" w:eastAsia="Times New Roman" w:hAnsi="Arial" w:cs="Arial"/>
          <w:color w:val="000000" w:themeColor="text1"/>
          <w:sz w:val="24"/>
          <w:szCs w:val="24"/>
          <w:lang w:eastAsia="pl-PL"/>
        </w:rPr>
        <w:t>, tj.</w:t>
      </w:r>
      <w:r w:rsidR="008E4664">
        <w:rPr>
          <w:rFonts w:ascii="Arial" w:eastAsia="Times New Roman" w:hAnsi="Arial" w:cs="Arial"/>
          <w:color w:val="000000" w:themeColor="text1"/>
          <w:sz w:val="24"/>
          <w:szCs w:val="24"/>
          <w:lang w:eastAsia="pl-PL"/>
        </w:rPr>
        <w:t xml:space="preserve"> w obecnie obowiązującym regulaminie Sejmu. J</w:t>
      </w:r>
      <w:r w:rsidR="00836127">
        <w:rPr>
          <w:rFonts w:ascii="Arial" w:eastAsia="Times New Roman" w:hAnsi="Arial" w:cs="Arial"/>
          <w:color w:val="000000" w:themeColor="text1"/>
          <w:sz w:val="24"/>
          <w:szCs w:val="24"/>
          <w:lang w:eastAsia="pl-PL"/>
        </w:rPr>
        <w:t>ako instytucja regulaminowa jest</w:t>
      </w:r>
      <w:r w:rsidR="008E4664">
        <w:rPr>
          <w:rFonts w:ascii="Arial" w:eastAsia="Times New Roman" w:hAnsi="Arial" w:cs="Arial"/>
          <w:color w:val="000000" w:themeColor="text1"/>
          <w:sz w:val="24"/>
          <w:szCs w:val="24"/>
          <w:lang w:eastAsia="pl-PL"/>
        </w:rPr>
        <w:t xml:space="preserve"> przejawem autonomii regulaminowej izby parlamentarnej. </w:t>
      </w:r>
      <w:r w:rsidR="00B82A3E">
        <w:rPr>
          <w:rFonts w:ascii="Arial" w:eastAsia="Times New Roman" w:hAnsi="Arial" w:cs="Arial"/>
          <w:color w:val="000000" w:themeColor="text1"/>
          <w:sz w:val="24"/>
          <w:szCs w:val="24"/>
          <w:lang w:eastAsia="pl-PL"/>
        </w:rPr>
        <w:t>Jak zwraca uwagę J. Szymanek, poj</w:t>
      </w:r>
      <w:r w:rsidR="00836127">
        <w:rPr>
          <w:rFonts w:ascii="Arial" w:eastAsia="Times New Roman" w:hAnsi="Arial" w:cs="Arial"/>
          <w:color w:val="000000" w:themeColor="text1"/>
          <w:sz w:val="24"/>
          <w:szCs w:val="24"/>
          <w:lang w:eastAsia="pl-PL"/>
        </w:rPr>
        <w:t>ęcie „regulamin” pochodzi od</w:t>
      </w:r>
      <w:r w:rsidR="00B82A3E">
        <w:rPr>
          <w:rFonts w:ascii="Arial" w:eastAsia="Times New Roman" w:hAnsi="Arial" w:cs="Arial"/>
          <w:color w:val="000000" w:themeColor="text1"/>
          <w:sz w:val="24"/>
          <w:szCs w:val="24"/>
          <w:lang w:eastAsia="pl-PL"/>
        </w:rPr>
        <w:t xml:space="preserve"> łac. </w:t>
      </w:r>
      <w:proofErr w:type="spellStart"/>
      <w:r w:rsidR="00B82A3E">
        <w:rPr>
          <w:rFonts w:ascii="Arial" w:eastAsia="Times New Roman" w:hAnsi="Arial" w:cs="Arial"/>
          <w:i/>
          <w:color w:val="000000" w:themeColor="text1"/>
          <w:sz w:val="24"/>
          <w:szCs w:val="24"/>
          <w:lang w:eastAsia="pl-PL"/>
        </w:rPr>
        <w:t>regulo</w:t>
      </w:r>
      <w:proofErr w:type="spellEnd"/>
      <w:r w:rsidR="00B82A3E">
        <w:rPr>
          <w:rFonts w:ascii="Arial" w:eastAsia="Times New Roman" w:hAnsi="Arial" w:cs="Arial"/>
          <w:i/>
          <w:color w:val="000000" w:themeColor="text1"/>
          <w:sz w:val="24"/>
          <w:szCs w:val="24"/>
          <w:lang w:eastAsia="pl-PL"/>
        </w:rPr>
        <w:t xml:space="preserve">, </w:t>
      </w:r>
      <w:r w:rsidR="00B82A3E">
        <w:rPr>
          <w:rFonts w:ascii="Arial" w:eastAsia="Times New Roman" w:hAnsi="Arial" w:cs="Arial"/>
          <w:color w:val="000000" w:themeColor="text1"/>
          <w:sz w:val="24"/>
          <w:szCs w:val="24"/>
          <w:lang w:eastAsia="pl-PL"/>
        </w:rPr>
        <w:t>co znaczy tyle, co porządkuję</w:t>
      </w:r>
      <w:r w:rsidR="00B82A3E">
        <w:rPr>
          <w:rStyle w:val="Odwoanieprzypisudolnego"/>
          <w:rFonts w:ascii="Arial" w:eastAsia="Times New Roman" w:hAnsi="Arial" w:cs="Arial"/>
          <w:color w:val="000000" w:themeColor="text1"/>
          <w:sz w:val="24"/>
          <w:szCs w:val="24"/>
          <w:lang w:eastAsia="pl-PL"/>
        </w:rPr>
        <w:footnoteReference w:id="4"/>
      </w:r>
      <w:r w:rsidR="00B82A3E">
        <w:rPr>
          <w:rFonts w:ascii="Arial" w:eastAsia="Times New Roman" w:hAnsi="Arial" w:cs="Arial"/>
          <w:color w:val="000000" w:themeColor="text1"/>
          <w:sz w:val="24"/>
          <w:szCs w:val="24"/>
          <w:lang w:eastAsia="pl-PL"/>
        </w:rPr>
        <w:t xml:space="preserve">. Regulamin parlamentarny, jako przejaw formalnej autonomii izby parlamentarnej, ma zatem walory porządkujące – porządkuje </w:t>
      </w:r>
      <w:r w:rsidR="00B82A3E" w:rsidRPr="00B82A3E">
        <w:rPr>
          <w:rFonts w:ascii="Arial" w:eastAsia="Times New Roman" w:hAnsi="Arial" w:cs="Arial"/>
          <w:i/>
          <w:color w:val="000000" w:themeColor="text1"/>
          <w:sz w:val="24"/>
          <w:szCs w:val="24"/>
          <w:lang w:eastAsia="pl-PL"/>
        </w:rPr>
        <w:t>interna</w:t>
      </w:r>
      <w:r w:rsidR="00B82A3E">
        <w:rPr>
          <w:rFonts w:ascii="Arial" w:eastAsia="Times New Roman" w:hAnsi="Arial" w:cs="Arial"/>
          <w:color w:val="000000" w:themeColor="text1"/>
          <w:sz w:val="24"/>
          <w:szCs w:val="24"/>
          <w:lang w:eastAsia="pl-PL"/>
        </w:rPr>
        <w:t xml:space="preserve"> izby parlamentarnej. Zakres tegoż </w:t>
      </w:r>
      <w:r w:rsidR="00B82A3E">
        <w:rPr>
          <w:rFonts w:ascii="Arial" w:eastAsia="Times New Roman" w:hAnsi="Arial" w:cs="Arial"/>
          <w:color w:val="000000" w:themeColor="text1"/>
          <w:sz w:val="24"/>
          <w:szCs w:val="24"/>
          <w:lang w:eastAsia="pl-PL"/>
        </w:rPr>
        <w:lastRenderedPageBreak/>
        <w:t>uporządkowania jest wyznaczony w art. 112 Konstytucji RP i obejmuje cztery grupy zagadnień: 1) o</w:t>
      </w:r>
      <w:r w:rsidR="00B82A3E" w:rsidRPr="00B82A3E">
        <w:rPr>
          <w:rFonts w:ascii="Arial" w:eastAsia="Times New Roman" w:hAnsi="Arial" w:cs="Arial"/>
          <w:color w:val="000000" w:themeColor="text1"/>
          <w:sz w:val="24"/>
          <w:szCs w:val="24"/>
          <w:lang w:eastAsia="pl-PL"/>
        </w:rPr>
        <w:t xml:space="preserve">rganizację wewnętrzną </w:t>
      </w:r>
      <w:r w:rsidR="00B82A3E">
        <w:rPr>
          <w:rFonts w:ascii="Arial" w:eastAsia="Times New Roman" w:hAnsi="Arial" w:cs="Arial"/>
          <w:color w:val="000000" w:themeColor="text1"/>
          <w:sz w:val="24"/>
          <w:szCs w:val="24"/>
          <w:lang w:eastAsia="pl-PL"/>
        </w:rPr>
        <w:t xml:space="preserve">Sejmu, 2) </w:t>
      </w:r>
      <w:r w:rsidR="00B82A3E" w:rsidRPr="00B82A3E">
        <w:rPr>
          <w:rFonts w:ascii="Arial" w:eastAsia="Times New Roman" w:hAnsi="Arial" w:cs="Arial"/>
          <w:color w:val="000000" w:themeColor="text1"/>
          <w:sz w:val="24"/>
          <w:szCs w:val="24"/>
          <w:lang w:eastAsia="pl-PL"/>
        </w:rPr>
        <w:t>porządek prac Sejmu</w:t>
      </w:r>
      <w:r w:rsidR="00B82A3E">
        <w:rPr>
          <w:rFonts w:ascii="Arial" w:eastAsia="Times New Roman" w:hAnsi="Arial" w:cs="Arial"/>
          <w:color w:val="000000" w:themeColor="text1"/>
          <w:sz w:val="24"/>
          <w:szCs w:val="24"/>
          <w:lang w:eastAsia="pl-PL"/>
        </w:rPr>
        <w:t>, 3)</w:t>
      </w:r>
      <w:r w:rsidR="00B82A3E" w:rsidRPr="00B82A3E">
        <w:rPr>
          <w:rFonts w:ascii="Arial" w:eastAsia="Times New Roman" w:hAnsi="Arial" w:cs="Arial"/>
          <w:color w:val="000000" w:themeColor="text1"/>
          <w:sz w:val="24"/>
          <w:szCs w:val="24"/>
          <w:lang w:eastAsia="pl-PL"/>
        </w:rPr>
        <w:t xml:space="preserve"> tryb powoływania i działalności jego organów, </w:t>
      </w:r>
      <w:r w:rsidR="00B82A3E">
        <w:rPr>
          <w:rFonts w:ascii="Arial" w:eastAsia="Times New Roman" w:hAnsi="Arial" w:cs="Arial"/>
          <w:color w:val="000000" w:themeColor="text1"/>
          <w:sz w:val="24"/>
          <w:szCs w:val="24"/>
          <w:lang w:eastAsia="pl-PL"/>
        </w:rPr>
        <w:t>4)</w:t>
      </w:r>
      <w:r w:rsidR="00B82A3E" w:rsidRPr="00B82A3E">
        <w:rPr>
          <w:rFonts w:ascii="Arial" w:eastAsia="Times New Roman" w:hAnsi="Arial" w:cs="Arial"/>
          <w:color w:val="000000" w:themeColor="text1"/>
          <w:sz w:val="24"/>
          <w:szCs w:val="24"/>
          <w:lang w:eastAsia="pl-PL"/>
        </w:rPr>
        <w:t xml:space="preserve"> sposób wykonywania konstytucyjnych i ustawowych obowiązków organów</w:t>
      </w:r>
      <w:r w:rsidR="00B82A3E">
        <w:rPr>
          <w:rFonts w:ascii="Arial" w:eastAsia="Times New Roman" w:hAnsi="Arial" w:cs="Arial"/>
          <w:color w:val="000000" w:themeColor="text1"/>
          <w:sz w:val="24"/>
          <w:szCs w:val="24"/>
          <w:lang w:eastAsia="pl-PL"/>
        </w:rPr>
        <w:t xml:space="preserve"> państwowych wobec Sejmu.</w:t>
      </w:r>
      <w:r w:rsidR="00CC6539">
        <w:rPr>
          <w:rFonts w:ascii="Arial" w:eastAsia="Times New Roman" w:hAnsi="Arial" w:cs="Arial"/>
          <w:color w:val="000000" w:themeColor="text1"/>
          <w:sz w:val="24"/>
          <w:szCs w:val="24"/>
          <w:lang w:eastAsia="pl-PL"/>
        </w:rPr>
        <w:t xml:space="preserve"> Reasumpcja, jako instytucja </w:t>
      </w:r>
      <w:r w:rsidR="00494766">
        <w:rPr>
          <w:rFonts w:ascii="Arial" w:eastAsia="Times New Roman" w:hAnsi="Arial" w:cs="Arial"/>
          <w:color w:val="000000" w:themeColor="text1"/>
          <w:sz w:val="24"/>
          <w:szCs w:val="24"/>
          <w:lang w:eastAsia="pl-PL"/>
        </w:rPr>
        <w:t>prawa parlamentarnego, mieści się w drugiej grupie zagadnień regulowanych w regulaminie Sejmu, tj. porządku prac Sejmu. Jest zatem instytucją przeznaczoną do porządkowania prac Sejmu.</w:t>
      </w:r>
      <w:r w:rsidR="00836127">
        <w:rPr>
          <w:rFonts w:ascii="Arial" w:eastAsia="Times New Roman" w:hAnsi="Arial" w:cs="Arial"/>
          <w:color w:val="000000" w:themeColor="text1"/>
          <w:sz w:val="24"/>
          <w:szCs w:val="24"/>
          <w:lang w:eastAsia="pl-PL"/>
        </w:rPr>
        <w:t xml:space="preserve"> W badanym zakresi</w:t>
      </w:r>
      <w:r w:rsidR="00FB163C">
        <w:rPr>
          <w:rFonts w:ascii="Arial" w:eastAsia="Times New Roman" w:hAnsi="Arial" w:cs="Arial"/>
          <w:color w:val="000000" w:themeColor="text1"/>
          <w:sz w:val="24"/>
          <w:szCs w:val="24"/>
          <w:lang w:eastAsia="pl-PL"/>
        </w:rPr>
        <w:t>e porządkowanie prac Sejmu można</w:t>
      </w:r>
      <w:r w:rsidR="00836127">
        <w:rPr>
          <w:rFonts w:ascii="Arial" w:eastAsia="Times New Roman" w:hAnsi="Arial" w:cs="Arial"/>
          <w:color w:val="000000" w:themeColor="text1"/>
          <w:sz w:val="24"/>
          <w:szCs w:val="24"/>
          <w:lang w:eastAsia="pl-PL"/>
        </w:rPr>
        <w:t xml:space="preserve"> utożsamiać z </w:t>
      </w:r>
      <w:r w:rsidR="00527E93">
        <w:rPr>
          <w:rFonts w:ascii="Arial" w:eastAsia="Times New Roman" w:hAnsi="Arial" w:cs="Arial"/>
          <w:color w:val="000000" w:themeColor="text1"/>
          <w:sz w:val="24"/>
          <w:szCs w:val="24"/>
          <w:lang w:eastAsia="pl-PL"/>
        </w:rPr>
        <w:t>w</w:t>
      </w:r>
      <w:r w:rsidR="00836127">
        <w:rPr>
          <w:rFonts w:ascii="Arial" w:eastAsia="Times New Roman" w:hAnsi="Arial" w:cs="Arial"/>
          <w:color w:val="000000" w:themeColor="text1"/>
          <w:sz w:val="24"/>
          <w:szCs w:val="24"/>
          <w:lang w:eastAsia="pl-PL"/>
        </w:rPr>
        <w:t xml:space="preserve">prowadzaniem ładu w jego prace, tj. </w:t>
      </w:r>
      <w:r w:rsidR="00527E93">
        <w:rPr>
          <w:rFonts w:ascii="Arial" w:eastAsia="Times New Roman" w:hAnsi="Arial" w:cs="Arial"/>
          <w:color w:val="000000" w:themeColor="text1"/>
          <w:sz w:val="24"/>
          <w:szCs w:val="24"/>
          <w:lang w:eastAsia="pl-PL"/>
        </w:rPr>
        <w:t xml:space="preserve">z </w:t>
      </w:r>
      <w:r w:rsidR="00836127">
        <w:rPr>
          <w:rFonts w:ascii="Arial" w:eastAsia="Times New Roman" w:hAnsi="Arial" w:cs="Arial"/>
          <w:color w:val="000000" w:themeColor="text1"/>
          <w:sz w:val="24"/>
          <w:szCs w:val="24"/>
          <w:lang w:eastAsia="pl-PL"/>
        </w:rPr>
        <w:t>podejmowanie</w:t>
      </w:r>
      <w:r w:rsidR="00527E93">
        <w:rPr>
          <w:rFonts w:ascii="Arial" w:eastAsia="Times New Roman" w:hAnsi="Arial" w:cs="Arial"/>
          <w:color w:val="000000" w:themeColor="text1"/>
          <w:sz w:val="24"/>
          <w:szCs w:val="24"/>
          <w:lang w:eastAsia="pl-PL"/>
        </w:rPr>
        <w:t>m</w:t>
      </w:r>
      <w:r w:rsidR="00836127">
        <w:rPr>
          <w:rFonts w:ascii="Arial" w:eastAsia="Times New Roman" w:hAnsi="Arial" w:cs="Arial"/>
          <w:color w:val="000000" w:themeColor="text1"/>
          <w:sz w:val="24"/>
          <w:szCs w:val="24"/>
          <w:lang w:eastAsia="pl-PL"/>
        </w:rPr>
        <w:t xml:space="preserve"> decyzji zgodnie z wyrazem woli mandatariuszy.</w:t>
      </w:r>
    </w:p>
    <w:p w:rsidR="00494766" w:rsidRDefault="00CA78FF" w:rsidP="00FC33F5">
      <w:pPr>
        <w:spacing w:after="0" w:line="360" w:lineRule="auto"/>
        <w:ind w:firstLine="708"/>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Zasada postępowania decyzyjnego w Sejmie, zgodnie z którą, wyniki głosowania są ostateczne</w:t>
      </w:r>
      <w:r>
        <w:rPr>
          <w:rStyle w:val="Odwoanieprzypisudolnego"/>
          <w:rFonts w:ascii="Arial" w:eastAsia="Times New Roman" w:hAnsi="Arial" w:cs="Arial"/>
          <w:color w:val="000000" w:themeColor="text1"/>
          <w:sz w:val="24"/>
          <w:szCs w:val="24"/>
          <w:lang w:eastAsia="pl-PL"/>
        </w:rPr>
        <w:footnoteReference w:id="5"/>
      </w:r>
      <w:r>
        <w:rPr>
          <w:rFonts w:ascii="Arial" w:eastAsia="Times New Roman" w:hAnsi="Arial" w:cs="Arial"/>
          <w:color w:val="000000" w:themeColor="text1"/>
          <w:sz w:val="24"/>
          <w:szCs w:val="24"/>
          <w:lang w:eastAsia="pl-PL"/>
        </w:rPr>
        <w:t xml:space="preserve">, wywołuje następstwa w procesie interpretacji granic reasumpcji głosowania. Ingerencja w podjęte przez Sejm ustalenia </w:t>
      </w:r>
      <w:r w:rsidRPr="00CA78FF">
        <w:rPr>
          <w:rFonts w:ascii="Arial" w:eastAsia="Times New Roman" w:hAnsi="Arial" w:cs="Arial"/>
          <w:color w:val="000000" w:themeColor="text1"/>
          <w:sz w:val="24"/>
          <w:szCs w:val="24"/>
          <w:lang w:eastAsia="pl-PL"/>
        </w:rPr>
        <w:t xml:space="preserve">wymaga szczególnej legitymacji </w:t>
      </w:r>
      <w:r>
        <w:rPr>
          <w:rFonts w:ascii="Arial" w:eastAsia="Times New Roman" w:hAnsi="Arial" w:cs="Arial"/>
          <w:color w:val="000000" w:themeColor="text1"/>
          <w:sz w:val="24"/>
          <w:szCs w:val="24"/>
          <w:lang w:eastAsia="pl-PL"/>
        </w:rPr>
        <w:t>prawnej. Jest przeprowadzana w szczególnym postępowaniu parlamentarnym i podlega określonym</w:t>
      </w:r>
      <w:r w:rsidRPr="00CA78FF">
        <w:rPr>
          <w:rFonts w:ascii="Arial" w:eastAsia="Times New Roman" w:hAnsi="Arial" w:cs="Arial"/>
          <w:color w:val="000000" w:themeColor="text1"/>
          <w:sz w:val="24"/>
          <w:szCs w:val="24"/>
          <w:lang w:eastAsia="pl-PL"/>
        </w:rPr>
        <w:t xml:space="preserve"> rygorom prawnym. </w:t>
      </w:r>
      <w:r w:rsidR="00DD4B21">
        <w:rPr>
          <w:rFonts w:ascii="Arial" w:eastAsia="Times New Roman" w:hAnsi="Arial" w:cs="Arial"/>
          <w:color w:val="000000" w:themeColor="text1"/>
          <w:sz w:val="24"/>
          <w:szCs w:val="24"/>
          <w:lang w:eastAsia="pl-PL"/>
        </w:rPr>
        <w:t xml:space="preserve">Reasumpcja głosowania, jako środek przywracania ładu w pracach Sejmu, nie może </w:t>
      </w:r>
      <w:r w:rsidR="003919C8">
        <w:rPr>
          <w:rFonts w:ascii="Arial" w:eastAsia="Times New Roman" w:hAnsi="Arial" w:cs="Arial"/>
          <w:color w:val="000000" w:themeColor="text1"/>
          <w:sz w:val="24"/>
          <w:szCs w:val="24"/>
          <w:lang w:eastAsia="pl-PL"/>
        </w:rPr>
        <w:t>być stosowana w dowolny sposób, jak również n</w:t>
      </w:r>
      <w:r w:rsidR="003E1E39">
        <w:rPr>
          <w:rFonts w:ascii="Arial" w:eastAsia="Times New Roman" w:hAnsi="Arial" w:cs="Arial"/>
          <w:color w:val="000000" w:themeColor="text1"/>
          <w:sz w:val="24"/>
          <w:szCs w:val="24"/>
          <w:lang w:eastAsia="pl-PL"/>
        </w:rPr>
        <w:t>ie może być nadużywana</w:t>
      </w:r>
      <w:r w:rsidR="003E1E39">
        <w:rPr>
          <w:rStyle w:val="Odwoanieprzypisudolnego"/>
          <w:rFonts w:ascii="Arial" w:eastAsia="Times New Roman" w:hAnsi="Arial" w:cs="Arial"/>
          <w:color w:val="000000" w:themeColor="text1"/>
          <w:sz w:val="24"/>
          <w:szCs w:val="24"/>
          <w:lang w:eastAsia="pl-PL"/>
        </w:rPr>
        <w:footnoteReference w:id="6"/>
      </w:r>
      <w:r w:rsidR="003E1E39">
        <w:rPr>
          <w:rFonts w:ascii="Arial" w:eastAsia="Times New Roman" w:hAnsi="Arial" w:cs="Arial"/>
          <w:color w:val="000000" w:themeColor="text1"/>
          <w:sz w:val="24"/>
          <w:szCs w:val="24"/>
          <w:lang w:eastAsia="pl-PL"/>
        </w:rPr>
        <w:t xml:space="preserve">. </w:t>
      </w:r>
      <w:r w:rsidR="003919C8">
        <w:rPr>
          <w:rFonts w:ascii="Arial" w:eastAsia="Times New Roman" w:hAnsi="Arial" w:cs="Arial"/>
          <w:color w:val="000000" w:themeColor="text1"/>
          <w:sz w:val="24"/>
          <w:szCs w:val="24"/>
          <w:lang w:eastAsia="pl-PL"/>
        </w:rPr>
        <w:t>Z tego też powodu p</w:t>
      </w:r>
      <w:r w:rsidR="00DD4B21">
        <w:rPr>
          <w:rFonts w:ascii="Arial" w:eastAsia="Times New Roman" w:hAnsi="Arial" w:cs="Arial"/>
          <w:color w:val="000000" w:themeColor="text1"/>
          <w:sz w:val="24"/>
          <w:szCs w:val="24"/>
          <w:lang w:eastAsia="pl-PL"/>
        </w:rPr>
        <w:t>rzesłanki</w:t>
      </w:r>
      <w:r w:rsidR="00FB163C">
        <w:rPr>
          <w:rFonts w:ascii="Arial" w:eastAsia="Times New Roman" w:hAnsi="Arial" w:cs="Arial"/>
          <w:color w:val="000000" w:themeColor="text1"/>
          <w:sz w:val="24"/>
          <w:szCs w:val="24"/>
          <w:lang w:eastAsia="pl-PL"/>
        </w:rPr>
        <w:t xml:space="preserve"> </w:t>
      </w:r>
      <w:r w:rsidR="00DD4B21">
        <w:rPr>
          <w:rFonts w:ascii="Arial" w:eastAsia="Times New Roman" w:hAnsi="Arial" w:cs="Arial"/>
          <w:color w:val="000000" w:themeColor="text1"/>
          <w:sz w:val="24"/>
          <w:szCs w:val="24"/>
          <w:lang w:eastAsia="pl-PL"/>
        </w:rPr>
        <w:t>jej przeprowadzenia</w:t>
      </w:r>
      <w:r w:rsidR="00FB163C">
        <w:rPr>
          <w:rFonts w:ascii="Arial" w:eastAsia="Times New Roman" w:hAnsi="Arial" w:cs="Arial"/>
          <w:color w:val="000000" w:themeColor="text1"/>
          <w:sz w:val="24"/>
          <w:szCs w:val="24"/>
          <w:lang w:eastAsia="pl-PL"/>
        </w:rPr>
        <w:t xml:space="preserve"> zostały uregulowane w art. 189 ust. 1 regulaminu Sejmu.</w:t>
      </w:r>
      <w:r w:rsidR="00DD4B21">
        <w:rPr>
          <w:rFonts w:ascii="Arial" w:eastAsia="Times New Roman" w:hAnsi="Arial" w:cs="Arial"/>
          <w:color w:val="000000" w:themeColor="text1"/>
          <w:sz w:val="24"/>
          <w:szCs w:val="24"/>
          <w:lang w:eastAsia="pl-PL"/>
        </w:rPr>
        <w:t xml:space="preserve"> Zgodnie z nimi</w:t>
      </w:r>
      <w:r w:rsidR="00FB163C">
        <w:rPr>
          <w:rFonts w:ascii="Arial" w:eastAsia="Times New Roman" w:hAnsi="Arial" w:cs="Arial"/>
          <w:color w:val="000000" w:themeColor="text1"/>
          <w:sz w:val="24"/>
          <w:szCs w:val="24"/>
          <w:lang w:eastAsia="pl-PL"/>
        </w:rPr>
        <w:t xml:space="preserve"> Sejm może dokonać reasumpcji głosowania w razie g</w:t>
      </w:r>
      <w:r w:rsidR="00DD4B21">
        <w:rPr>
          <w:rFonts w:ascii="Arial" w:eastAsia="Times New Roman" w:hAnsi="Arial" w:cs="Arial"/>
          <w:color w:val="000000" w:themeColor="text1"/>
          <w:sz w:val="24"/>
          <w:szCs w:val="24"/>
          <w:lang w:eastAsia="pl-PL"/>
        </w:rPr>
        <w:t xml:space="preserve">dy wynik głosowania budzi uzasadnione wątpliwości. „Uzasadnione wątpliwości” co do wyniku głosowania są materialnoprawną podstawą podjęcia w tej sprawie decyzji przez Sejm. Trzeba zatem zwrócić uwagę, że warunki przeprowadzenia reasumpcji głosowania nie tylko, że zostały określone przez prawodawcę, ale jednocześnie prawodawca uczynił to w sposób kwalifikowany. Nie każda wątpliwość co do wyniku głosowania upoważnia Sejm do przeprowadzenia reasumpcji głosowania, ale tylko taka wątpliwość co do wyniku głosowania, która jest uzasadniona. </w:t>
      </w:r>
    </w:p>
    <w:p w:rsidR="003E1E39" w:rsidRDefault="00DD4B21" w:rsidP="00FC33F5">
      <w:pPr>
        <w:spacing w:after="0" w:line="360" w:lineRule="auto"/>
        <w:ind w:firstLine="708"/>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 jakiej sytuacji wynik głosowania budzi uzasadnione wątpliwości? W mojej ocenie i jest to ocena powszechnie podzielana przez doktrynę prawa konstytucyjnego</w:t>
      </w:r>
      <w:r w:rsidR="00B07BE5">
        <w:rPr>
          <w:rStyle w:val="Odwoanieprzypisudolnego"/>
          <w:rFonts w:ascii="Arial" w:eastAsia="Times New Roman" w:hAnsi="Arial" w:cs="Arial"/>
          <w:color w:val="000000" w:themeColor="text1"/>
          <w:sz w:val="24"/>
          <w:szCs w:val="24"/>
          <w:lang w:eastAsia="pl-PL"/>
        </w:rPr>
        <w:footnoteReference w:id="7"/>
      </w:r>
      <w:r>
        <w:rPr>
          <w:rFonts w:ascii="Arial" w:eastAsia="Times New Roman" w:hAnsi="Arial" w:cs="Arial"/>
          <w:color w:val="000000" w:themeColor="text1"/>
          <w:sz w:val="24"/>
          <w:szCs w:val="24"/>
          <w:lang w:eastAsia="pl-PL"/>
        </w:rPr>
        <w:t xml:space="preserve">, wynik głosowania wówczas budzi uzasadnione wątpliwości, kiedy </w:t>
      </w:r>
      <w:r w:rsidR="00B07BE5">
        <w:rPr>
          <w:rFonts w:ascii="Arial" w:eastAsia="Times New Roman" w:hAnsi="Arial" w:cs="Arial"/>
          <w:color w:val="000000" w:themeColor="text1"/>
          <w:sz w:val="24"/>
          <w:szCs w:val="24"/>
          <w:lang w:eastAsia="pl-PL"/>
        </w:rPr>
        <w:t xml:space="preserve">nie jest on zgodny ze stanem faktycznym przebiegu głosowania. </w:t>
      </w:r>
      <w:r w:rsidR="003E1E39">
        <w:rPr>
          <w:rFonts w:ascii="Arial" w:eastAsia="Times New Roman" w:hAnsi="Arial" w:cs="Arial"/>
          <w:color w:val="000000" w:themeColor="text1"/>
          <w:sz w:val="24"/>
          <w:szCs w:val="24"/>
          <w:lang w:eastAsia="pl-PL"/>
        </w:rPr>
        <w:t xml:space="preserve">Jak wskazuje A. </w:t>
      </w:r>
      <w:proofErr w:type="spellStart"/>
      <w:r w:rsidR="003E1E39">
        <w:rPr>
          <w:rFonts w:ascii="Arial" w:eastAsia="Times New Roman" w:hAnsi="Arial" w:cs="Arial"/>
          <w:color w:val="000000" w:themeColor="text1"/>
          <w:sz w:val="24"/>
          <w:szCs w:val="24"/>
          <w:lang w:eastAsia="pl-PL"/>
        </w:rPr>
        <w:lastRenderedPageBreak/>
        <w:t>Szmyt</w:t>
      </w:r>
      <w:proofErr w:type="spellEnd"/>
      <w:r w:rsidR="003E1E39">
        <w:rPr>
          <w:rFonts w:ascii="Arial" w:eastAsia="Times New Roman" w:hAnsi="Arial" w:cs="Arial"/>
          <w:color w:val="000000" w:themeColor="text1"/>
          <w:sz w:val="24"/>
          <w:szCs w:val="24"/>
          <w:lang w:eastAsia="pl-PL"/>
        </w:rPr>
        <w:t>, i</w:t>
      </w:r>
      <w:r w:rsidR="003E1E39" w:rsidRPr="003E1E39">
        <w:rPr>
          <w:rFonts w:ascii="Arial" w:eastAsia="Times New Roman" w:hAnsi="Arial" w:cs="Arial"/>
          <w:color w:val="000000" w:themeColor="text1"/>
          <w:sz w:val="24"/>
          <w:szCs w:val="24"/>
          <w:lang w:eastAsia="pl-PL"/>
        </w:rPr>
        <w:t xml:space="preserve">nstytucja </w:t>
      </w:r>
      <w:r w:rsidR="003E1E39">
        <w:rPr>
          <w:rFonts w:ascii="Arial" w:eastAsia="Times New Roman" w:hAnsi="Arial" w:cs="Arial"/>
          <w:color w:val="000000" w:themeColor="text1"/>
          <w:sz w:val="24"/>
          <w:szCs w:val="24"/>
          <w:lang w:eastAsia="pl-PL"/>
        </w:rPr>
        <w:t>reasumpcji głosowania służy</w:t>
      </w:r>
      <w:r w:rsidR="003E1E39" w:rsidRPr="003E1E39">
        <w:rPr>
          <w:rFonts w:ascii="Arial" w:eastAsia="Times New Roman" w:hAnsi="Arial" w:cs="Arial"/>
          <w:color w:val="000000" w:themeColor="text1"/>
          <w:sz w:val="24"/>
          <w:szCs w:val="24"/>
          <w:lang w:eastAsia="pl-PL"/>
        </w:rPr>
        <w:t xml:space="preserve"> </w:t>
      </w:r>
      <w:r w:rsidR="003E1E39">
        <w:rPr>
          <w:rFonts w:ascii="Arial" w:eastAsia="Times New Roman" w:hAnsi="Arial" w:cs="Arial"/>
          <w:color w:val="000000" w:themeColor="text1"/>
          <w:sz w:val="24"/>
          <w:szCs w:val="24"/>
          <w:lang w:eastAsia="pl-PL"/>
        </w:rPr>
        <w:t>wyeliminowaniu sytuacji, w której</w:t>
      </w:r>
      <w:r w:rsidR="003E1E39" w:rsidRPr="003E1E39">
        <w:rPr>
          <w:rFonts w:ascii="Arial" w:eastAsia="Times New Roman" w:hAnsi="Arial" w:cs="Arial"/>
          <w:color w:val="000000" w:themeColor="text1"/>
          <w:sz w:val="24"/>
          <w:szCs w:val="24"/>
          <w:lang w:eastAsia="pl-PL"/>
        </w:rPr>
        <w:t xml:space="preserve"> wynik głos</w:t>
      </w:r>
      <w:r w:rsidR="003E1E39">
        <w:rPr>
          <w:rFonts w:ascii="Arial" w:eastAsia="Times New Roman" w:hAnsi="Arial" w:cs="Arial"/>
          <w:color w:val="000000" w:themeColor="text1"/>
          <w:sz w:val="24"/>
          <w:szCs w:val="24"/>
          <w:lang w:eastAsia="pl-PL"/>
        </w:rPr>
        <w:t>owania jest konsekwencją</w:t>
      </w:r>
      <w:r w:rsidR="003E1E39" w:rsidRPr="003E1E39">
        <w:rPr>
          <w:rFonts w:ascii="Arial" w:eastAsia="Times New Roman" w:hAnsi="Arial" w:cs="Arial"/>
          <w:color w:val="000000" w:themeColor="text1"/>
          <w:sz w:val="24"/>
          <w:szCs w:val="24"/>
          <w:lang w:eastAsia="pl-PL"/>
        </w:rPr>
        <w:t xml:space="preserve"> błędnego ustalenia tego wyniku. </w:t>
      </w:r>
      <w:r w:rsidR="003E1E39">
        <w:rPr>
          <w:rFonts w:ascii="Arial" w:eastAsia="Times New Roman" w:hAnsi="Arial" w:cs="Arial"/>
          <w:color w:val="000000" w:themeColor="text1"/>
          <w:sz w:val="24"/>
          <w:szCs w:val="24"/>
          <w:lang w:eastAsia="pl-PL"/>
        </w:rPr>
        <w:t>Z tego też powodu g</w:t>
      </w:r>
      <w:r w:rsidR="003E1E39" w:rsidRPr="003E1E39">
        <w:rPr>
          <w:rFonts w:ascii="Arial" w:eastAsia="Times New Roman" w:hAnsi="Arial" w:cs="Arial"/>
          <w:color w:val="000000" w:themeColor="text1"/>
          <w:sz w:val="24"/>
          <w:szCs w:val="24"/>
          <w:lang w:eastAsia="pl-PL"/>
        </w:rPr>
        <w:t>ranice dopuszczalności wyznaczone</w:t>
      </w:r>
      <w:r w:rsidR="003E1E39">
        <w:rPr>
          <w:rFonts w:ascii="Arial" w:eastAsia="Times New Roman" w:hAnsi="Arial" w:cs="Arial"/>
          <w:color w:val="000000" w:themeColor="text1"/>
          <w:sz w:val="24"/>
          <w:szCs w:val="24"/>
          <w:lang w:eastAsia="pl-PL"/>
        </w:rPr>
        <w:t xml:space="preserve"> są zawsze uzasadnionymi wątpli</w:t>
      </w:r>
      <w:r w:rsidR="005B77DE">
        <w:rPr>
          <w:rFonts w:ascii="Arial" w:eastAsia="Times New Roman" w:hAnsi="Arial" w:cs="Arial"/>
          <w:color w:val="000000" w:themeColor="text1"/>
          <w:sz w:val="24"/>
          <w:szCs w:val="24"/>
          <w:lang w:eastAsia="pl-PL"/>
        </w:rPr>
        <w:t>wościami co do prawidłowości</w:t>
      </w:r>
      <w:r w:rsidR="003E1E39" w:rsidRPr="003E1E39">
        <w:rPr>
          <w:rFonts w:ascii="Arial" w:eastAsia="Times New Roman" w:hAnsi="Arial" w:cs="Arial"/>
          <w:color w:val="000000" w:themeColor="text1"/>
          <w:sz w:val="24"/>
          <w:szCs w:val="24"/>
          <w:lang w:eastAsia="pl-PL"/>
        </w:rPr>
        <w:t xml:space="preserve"> ustalonego wyniku, motywowanymi dostrzeżonymi</w:t>
      </w:r>
      <w:r w:rsidR="003E1E39">
        <w:rPr>
          <w:rFonts w:ascii="Arial" w:eastAsia="Times New Roman" w:hAnsi="Arial" w:cs="Arial"/>
          <w:color w:val="000000" w:themeColor="text1"/>
          <w:sz w:val="24"/>
          <w:szCs w:val="24"/>
          <w:lang w:eastAsia="pl-PL"/>
        </w:rPr>
        <w:t xml:space="preserve"> nieprawidłowościami</w:t>
      </w:r>
      <w:r w:rsidR="003E1E39">
        <w:rPr>
          <w:rStyle w:val="Odwoanieprzypisudolnego"/>
          <w:rFonts w:ascii="Arial" w:eastAsia="Times New Roman" w:hAnsi="Arial" w:cs="Arial"/>
          <w:color w:val="000000" w:themeColor="text1"/>
          <w:sz w:val="24"/>
          <w:szCs w:val="24"/>
          <w:lang w:eastAsia="pl-PL"/>
        </w:rPr>
        <w:footnoteReference w:id="8"/>
      </w:r>
      <w:r w:rsidR="003E1E39">
        <w:rPr>
          <w:rFonts w:ascii="Arial" w:eastAsia="Times New Roman" w:hAnsi="Arial" w:cs="Arial"/>
          <w:color w:val="000000" w:themeColor="text1"/>
          <w:sz w:val="24"/>
          <w:szCs w:val="24"/>
          <w:lang w:eastAsia="pl-PL"/>
        </w:rPr>
        <w:t>.</w:t>
      </w:r>
    </w:p>
    <w:p w:rsidR="00DD4B21" w:rsidRDefault="00B07BE5" w:rsidP="00FC33F5">
      <w:pPr>
        <w:spacing w:after="0" w:line="360" w:lineRule="auto"/>
        <w:ind w:firstLine="708"/>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Po pierwsze</w:t>
      </w:r>
      <w:r w:rsidR="00016F92">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jest to sytuacja, kiedy poseł wziął udział w akcie głosowania, a oddany przez niego głos nie został uwzględniony w wyniku głosowania. Sytuacja druga to ta, kiedy poseł wziął udział w akcie głosowania, jego głos</w:t>
      </w:r>
      <w:r w:rsidRPr="00B07BE5">
        <w:rPr>
          <w:rFonts w:ascii="Arial" w:eastAsia="Times New Roman" w:hAnsi="Arial" w:cs="Arial"/>
          <w:color w:val="000000" w:themeColor="text1"/>
          <w:sz w:val="24"/>
          <w:szCs w:val="24"/>
          <w:lang w:eastAsia="pl-PL"/>
        </w:rPr>
        <w:t xml:space="preserve"> został uwzględniony w wyniku głosowania</w:t>
      </w:r>
      <w:r>
        <w:rPr>
          <w:rFonts w:ascii="Arial" w:eastAsia="Times New Roman" w:hAnsi="Arial" w:cs="Arial"/>
          <w:color w:val="000000" w:themeColor="text1"/>
          <w:sz w:val="24"/>
          <w:szCs w:val="24"/>
          <w:lang w:eastAsia="pl-PL"/>
        </w:rPr>
        <w:t>, ale został błędnie zarachowany, tj. kiedy akt głosowania poszczególnych posłów został błędnie odzwierciedlony w wyniku głosowania.</w:t>
      </w:r>
      <w:r w:rsidR="00DF2A9B">
        <w:rPr>
          <w:rFonts w:ascii="Arial" w:eastAsia="Times New Roman" w:hAnsi="Arial" w:cs="Arial"/>
          <w:color w:val="000000" w:themeColor="text1"/>
          <w:sz w:val="24"/>
          <w:szCs w:val="24"/>
          <w:lang w:eastAsia="pl-PL"/>
        </w:rPr>
        <w:t xml:space="preserve"> Jak akcentuje P. </w:t>
      </w:r>
      <w:proofErr w:type="spellStart"/>
      <w:r w:rsidR="00DF2A9B">
        <w:rPr>
          <w:rFonts w:ascii="Arial" w:eastAsia="Times New Roman" w:hAnsi="Arial" w:cs="Arial"/>
          <w:color w:val="000000" w:themeColor="text1"/>
          <w:sz w:val="24"/>
          <w:szCs w:val="24"/>
          <w:lang w:eastAsia="pl-PL"/>
        </w:rPr>
        <w:t>Chybalski</w:t>
      </w:r>
      <w:proofErr w:type="spellEnd"/>
      <w:r w:rsidR="00DF2A9B">
        <w:rPr>
          <w:rFonts w:ascii="Arial" w:eastAsia="Times New Roman" w:hAnsi="Arial" w:cs="Arial"/>
          <w:color w:val="000000" w:themeColor="text1"/>
          <w:sz w:val="24"/>
          <w:szCs w:val="24"/>
          <w:lang w:eastAsia="pl-PL"/>
        </w:rPr>
        <w:t>, reasumpcja głosowania pozwala organowi naprawić własny błąd</w:t>
      </w:r>
      <w:r w:rsidR="00DF2A9B">
        <w:rPr>
          <w:rStyle w:val="Odwoanieprzypisudolnego"/>
          <w:rFonts w:ascii="Arial" w:eastAsia="Times New Roman" w:hAnsi="Arial" w:cs="Arial"/>
          <w:color w:val="000000" w:themeColor="text1"/>
          <w:sz w:val="24"/>
          <w:szCs w:val="24"/>
          <w:lang w:eastAsia="pl-PL"/>
        </w:rPr>
        <w:footnoteReference w:id="9"/>
      </w:r>
      <w:r w:rsidR="00DF2A9B">
        <w:rPr>
          <w:rFonts w:ascii="Arial" w:eastAsia="Times New Roman" w:hAnsi="Arial" w:cs="Arial"/>
          <w:color w:val="000000" w:themeColor="text1"/>
          <w:sz w:val="24"/>
          <w:szCs w:val="24"/>
          <w:lang w:eastAsia="pl-PL"/>
        </w:rPr>
        <w:t>. Chodzi o błąd organu, tj. błąd popełniony przez podmiot zewnętrzny względem posła, a n</w:t>
      </w:r>
      <w:r w:rsidR="00CA78FF">
        <w:rPr>
          <w:rFonts w:ascii="Arial" w:eastAsia="Times New Roman" w:hAnsi="Arial" w:cs="Arial"/>
          <w:color w:val="000000" w:themeColor="text1"/>
          <w:sz w:val="24"/>
          <w:szCs w:val="24"/>
          <w:lang w:eastAsia="pl-PL"/>
        </w:rPr>
        <w:t>ie błąd popełniony przez posła.</w:t>
      </w:r>
    </w:p>
    <w:p w:rsidR="00DD4B21" w:rsidRDefault="00DF2A9B" w:rsidP="00FC33F5">
      <w:pPr>
        <w:spacing w:after="0" w:line="360" w:lineRule="auto"/>
        <w:ind w:firstLine="708"/>
        <w:jc w:val="both"/>
        <w:rPr>
          <w:rFonts w:ascii="Arial" w:eastAsia="Times New Roman" w:hAnsi="Arial" w:cs="Arial"/>
          <w:color w:val="000000" w:themeColor="text1"/>
          <w:sz w:val="24"/>
          <w:szCs w:val="24"/>
          <w:lang w:eastAsia="pl-PL"/>
        </w:rPr>
      </w:pPr>
      <w:r w:rsidRPr="00DF2A9B">
        <w:rPr>
          <w:rFonts w:ascii="Arial" w:eastAsia="Times New Roman" w:hAnsi="Arial" w:cs="Arial"/>
          <w:color w:val="000000" w:themeColor="text1"/>
          <w:sz w:val="24"/>
          <w:szCs w:val="24"/>
          <w:lang w:eastAsia="pl-PL"/>
        </w:rPr>
        <w:t>Jeżeli powo</w:t>
      </w:r>
      <w:r>
        <w:rPr>
          <w:rFonts w:ascii="Arial" w:eastAsia="Times New Roman" w:hAnsi="Arial" w:cs="Arial"/>
          <w:color w:val="000000" w:themeColor="text1"/>
          <w:sz w:val="24"/>
          <w:szCs w:val="24"/>
          <w:lang w:eastAsia="pl-PL"/>
        </w:rPr>
        <w:t>dem ponownego głosowania miałaby być okoliczność</w:t>
      </w:r>
      <w:r w:rsidRPr="00DF2A9B">
        <w:rPr>
          <w:rFonts w:ascii="Arial" w:eastAsia="Times New Roman" w:hAnsi="Arial" w:cs="Arial"/>
          <w:color w:val="000000" w:themeColor="text1"/>
          <w:sz w:val="24"/>
          <w:szCs w:val="24"/>
          <w:lang w:eastAsia="pl-PL"/>
        </w:rPr>
        <w:t xml:space="preserve">, że </w:t>
      </w:r>
      <w:r>
        <w:rPr>
          <w:rFonts w:ascii="Arial" w:eastAsia="Times New Roman" w:hAnsi="Arial" w:cs="Arial"/>
          <w:color w:val="000000" w:themeColor="text1"/>
          <w:sz w:val="24"/>
          <w:szCs w:val="24"/>
          <w:lang w:eastAsia="pl-PL"/>
        </w:rPr>
        <w:t xml:space="preserve">w przeprowadzonym głosowaniu </w:t>
      </w:r>
      <w:r w:rsidRPr="00DF2A9B">
        <w:rPr>
          <w:rFonts w:ascii="Arial" w:eastAsia="Times New Roman" w:hAnsi="Arial" w:cs="Arial"/>
          <w:color w:val="000000" w:themeColor="text1"/>
          <w:sz w:val="24"/>
          <w:szCs w:val="24"/>
          <w:lang w:eastAsia="pl-PL"/>
        </w:rPr>
        <w:t xml:space="preserve">większości sejmowej zabrakło głosów, to </w:t>
      </w:r>
      <w:r>
        <w:rPr>
          <w:rFonts w:ascii="Arial" w:eastAsia="Times New Roman" w:hAnsi="Arial" w:cs="Arial"/>
          <w:color w:val="000000" w:themeColor="text1"/>
          <w:sz w:val="24"/>
          <w:szCs w:val="24"/>
          <w:lang w:eastAsia="pl-PL"/>
        </w:rPr>
        <w:t xml:space="preserve">nie </w:t>
      </w:r>
      <w:r w:rsidRPr="00DF2A9B">
        <w:rPr>
          <w:rFonts w:ascii="Arial" w:eastAsia="Times New Roman" w:hAnsi="Arial" w:cs="Arial"/>
          <w:color w:val="000000" w:themeColor="text1"/>
          <w:sz w:val="24"/>
          <w:szCs w:val="24"/>
          <w:lang w:eastAsia="pl-PL"/>
        </w:rPr>
        <w:t xml:space="preserve">jest to </w:t>
      </w:r>
      <w:r>
        <w:rPr>
          <w:rFonts w:ascii="Arial" w:eastAsia="Times New Roman" w:hAnsi="Arial" w:cs="Arial"/>
          <w:color w:val="000000" w:themeColor="text1"/>
          <w:sz w:val="24"/>
          <w:szCs w:val="24"/>
          <w:lang w:eastAsia="pl-PL"/>
        </w:rPr>
        <w:t xml:space="preserve">okoliczność, o której mowa </w:t>
      </w:r>
      <w:r w:rsidRPr="00DF2A9B">
        <w:rPr>
          <w:rFonts w:ascii="Arial" w:eastAsia="Times New Roman" w:hAnsi="Arial" w:cs="Arial"/>
          <w:color w:val="000000" w:themeColor="text1"/>
          <w:sz w:val="24"/>
          <w:szCs w:val="24"/>
          <w:lang w:eastAsia="pl-PL"/>
        </w:rPr>
        <w:t>w art. 189 ust. 1 regu</w:t>
      </w:r>
      <w:r>
        <w:rPr>
          <w:rFonts w:ascii="Arial" w:eastAsia="Times New Roman" w:hAnsi="Arial" w:cs="Arial"/>
          <w:color w:val="000000" w:themeColor="text1"/>
          <w:sz w:val="24"/>
          <w:szCs w:val="24"/>
          <w:lang w:eastAsia="pl-PL"/>
        </w:rPr>
        <w:t>laminu Sejmu, gdyż wynik głosowania nie tylko, że nie budzi uzasadnionych wątpliwości, ale w ogóle nie budzi wątpliwości: każdy z uczestniczących w głosowaniu oddał gł</w:t>
      </w:r>
      <w:r w:rsidR="00D42F49">
        <w:rPr>
          <w:rFonts w:ascii="Arial" w:eastAsia="Times New Roman" w:hAnsi="Arial" w:cs="Arial"/>
          <w:color w:val="000000" w:themeColor="text1"/>
          <w:sz w:val="24"/>
          <w:szCs w:val="24"/>
          <w:lang w:eastAsia="pl-PL"/>
        </w:rPr>
        <w:t xml:space="preserve">os, wszystkie głosy zostały prawidłowo zarachowane i złożyły się na wynik głosowania. </w:t>
      </w:r>
      <w:r w:rsidRPr="00DF2A9B">
        <w:rPr>
          <w:rFonts w:ascii="Arial" w:eastAsia="Times New Roman" w:hAnsi="Arial" w:cs="Arial"/>
          <w:color w:val="000000" w:themeColor="text1"/>
          <w:sz w:val="24"/>
          <w:szCs w:val="24"/>
          <w:lang w:eastAsia="pl-PL"/>
        </w:rPr>
        <w:t xml:space="preserve">Nie ma możliwości powtarzania głosowania tylko dlatego, że jest nadzieja na uzyskanie innego rezultatu niż </w:t>
      </w:r>
      <w:r w:rsidR="00554EC2">
        <w:rPr>
          <w:rFonts w:ascii="Arial" w:eastAsia="Times New Roman" w:hAnsi="Arial" w:cs="Arial"/>
          <w:color w:val="000000" w:themeColor="text1"/>
          <w:sz w:val="24"/>
          <w:szCs w:val="24"/>
          <w:lang w:eastAsia="pl-PL"/>
        </w:rPr>
        <w:t>w pierwotnym głosowaniu</w:t>
      </w:r>
      <w:r w:rsidRPr="00DF2A9B">
        <w:rPr>
          <w:rFonts w:ascii="Arial" w:eastAsia="Times New Roman" w:hAnsi="Arial" w:cs="Arial"/>
          <w:color w:val="000000" w:themeColor="text1"/>
          <w:sz w:val="24"/>
          <w:szCs w:val="24"/>
          <w:lang w:eastAsia="pl-PL"/>
        </w:rPr>
        <w:t xml:space="preserve">. Aby mogło dojść do reasumpcji głosowania trzeba wskazać, że miał miejsce błąd, który uniemożliwił odzwierciedlenie woli posła. Przykładowo zawieszeniu uległ system do głosowania lub system elektroniczny wadliwie zarachował głos posła. Czyli chodzi o tego typu sytuacje, w których z powodów niezależnych od woli posła jego głos został inaczej zarachowany, niż go realizował w sposób świadomy, pewny i widoczny. Nie chodzi o to, że dany poseł np. zagapił się i nie wziął udziału w głosowaniu, pomylił się czy też rozmyślił się i zmienił zdanie, </w:t>
      </w:r>
      <w:r w:rsidR="00D42F49">
        <w:rPr>
          <w:rFonts w:ascii="Arial" w:eastAsia="Times New Roman" w:hAnsi="Arial" w:cs="Arial"/>
          <w:color w:val="000000" w:themeColor="text1"/>
          <w:sz w:val="24"/>
          <w:szCs w:val="24"/>
          <w:lang w:eastAsia="pl-PL"/>
        </w:rPr>
        <w:t xml:space="preserve">rozmyślił się i zmienił przynależność polityczną itd. itp. W każdej z tego typu sytuacji wynik głosowania jest pewny i nie budzi uzasadnionych wątpliwości. Jedyne, co ma miejsce, to wystąpienie określonego zdarzenia po akcie głosowania, ale wystąpienie takiego zdarzenia nie może wywoływać konsekwencji retroaktywnych, tj. nie może </w:t>
      </w:r>
      <w:r w:rsidR="00D42F49">
        <w:rPr>
          <w:rFonts w:ascii="Arial" w:eastAsia="Times New Roman" w:hAnsi="Arial" w:cs="Arial"/>
          <w:color w:val="000000" w:themeColor="text1"/>
          <w:sz w:val="24"/>
          <w:szCs w:val="24"/>
          <w:lang w:eastAsia="pl-PL"/>
        </w:rPr>
        <w:lastRenderedPageBreak/>
        <w:t>wpływać na zdarzenia, który miały miejsce w przeszłości w posta</w:t>
      </w:r>
      <w:r w:rsidR="00E45358">
        <w:rPr>
          <w:rFonts w:ascii="Arial" w:eastAsia="Times New Roman" w:hAnsi="Arial" w:cs="Arial"/>
          <w:color w:val="000000" w:themeColor="text1"/>
          <w:sz w:val="24"/>
          <w:szCs w:val="24"/>
          <w:lang w:eastAsia="pl-PL"/>
        </w:rPr>
        <w:t>ci określonego aktu głosowania.</w:t>
      </w:r>
    </w:p>
    <w:p w:rsidR="0013269B" w:rsidRDefault="0013269B" w:rsidP="00FC33F5">
      <w:pPr>
        <w:spacing w:after="0" w:line="360" w:lineRule="auto"/>
        <w:ind w:firstLine="708"/>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Za zbyt daleko idącą uznaję supozycję, że posłowie biorący udział w akcie głosowania nie wiedzą nad czym głosują, że najpierw głosują, a następnie zastanawiają się nad czym głosowali</w:t>
      </w:r>
      <w:r w:rsidR="00E45358">
        <w:rPr>
          <w:rFonts w:ascii="Arial" w:eastAsia="Times New Roman" w:hAnsi="Arial" w:cs="Arial"/>
          <w:color w:val="000000" w:themeColor="text1"/>
          <w:sz w:val="24"/>
          <w:szCs w:val="24"/>
          <w:lang w:eastAsia="pl-PL"/>
        </w:rPr>
        <w:t xml:space="preserve"> i dopiero kiedy zapoznają się z</w:t>
      </w:r>
      <w:r>
        <w:rPr>
          <w:rFonts w:ascii="Arial" w:eastAsia="Times New Roman" w:hAnsi="Arial" w:cs="Arial"/>
          <w:color w:val="000000" w:themeColor="text1"/>
          <w:sz w:val="24"/>
          <w:szCs w:val="24"/>
          <w:lang w:eastAsia="pl-PL"/>
        </w:rPr>
        <w:t xml:space="preserve"> następstwa</w:t>
      </w:r>
      <w:r w:rsidR="00E45358">
        <w:rPr>
          <w:rFonts w:ascii="Arial" w:eastAsia="Times New Roman" w:hAnsi="Arial" w:cs="Arial"/>
          <w:color w:val="000000" w:themeColor="text1"/>
          <w:sz w:val="24"/>
          <w:szCs w:val="24"/>
          <w:lang w:eastAsia="pl-PL"/>
        </w:rPr>
        <w:t>mi</w:t>
      </w:r>
      <w:r>
        <w:rPr>
          <w:rFonts w:ascii="Arial" w:eastAsia="Times New Roman" w:hAnsi="Arial" w:cs="Arial"/>
          <w:color w:val="000000" w:themeColor="text1"/>
          <w:sz w:val="24"/>
          <w:szCs w:val="24"/>
          <w:lang w:eastAsia="pl-PL"/>
        </w:rPr>
        <w:t xml:space="preserve"> podjętej decyzji dokonują oceny podjętej decyzji i przeprowadzają jej korektę. Przedmiotowa supozycja nie ma umocowania w obowiązującym stanie prawnym. Obowiązujący stan prawny oparty jest na przeciwstawnej </w:t>
      </w:r>
      <w:r w:rsidR="00E45358">
        <w:rPr>
          <w:rFonts w:ascii="Arial" w:eastAsia="Times New Roman" w:hAnsi="Arial" w:cs="Arial"/>
          <w:color w:val="000000" w:themeColor="text1"/>
          <w:sz w:val="24"/>
          <w:szCs w:val="24"/>
          <w:lang w:eastAsia="pl-PL"/>
        </w:rPr>
        <w:t>zasadzie – racjonalnego działania posłów, którzy – jako reprezentanci suwerena – urzeczywistniają dobro wspólne wszystkich obywateli (art. 2 Konstytucji RP)</w:t>
      </w:r>
      <w:r w:rsidR="00554EC2">
        <w:rPr>
          <w:rFonts w:ascii="Arial" w:eastAsia="Times New Roman" w:hAnsi="Arial" w:cs="Arial"/>
          <w:color w:val="000000" w:themeColor="text1"/>
          <w:sz w:val="24"/>
          <w:szCs w:val="24"/>
          <w:lang w:eastAsia="pl-PL"/>
        </w:rPr>
        <w:t xml:space="preserve"> i czynią to z należytą starannością</w:t>
      </w:r>
      <w:r w:rsidR="00E45358">
        <w:rPr>
          <w:rFonts w:ascii="Arial" w:eastAsia="Times New Roman" w:hAnsi="Arial" w:cs="Arial"/>
          <w:color w:val="000000" w:themeColor="text1"/>
          <w:sz w:val="24"/>
          <w:szCs w:val="24"/>
          <w:lang w:eastAsia="pl-PL"/>
        </w:rPr>
        <w:t xml:space="preserve">. W prawie konstytucyjnym przyjmuje się założenie, że </w:t>
      </w:r>
      <w:r>
        <w:rPr>
          <w:rFonts w:ascii="Arial" w:eastAsia="Times New Roman" w:hAnsi="Arial" w:cs="Arial"/>
          <w:color w:val="000000" w:themeColor="text1"/>
          <w:sz w:val="24"/>
          <w:szCs w:val="24"/>
          <w:lang w:eastAsia="pl-PL"/>
        </w:rPr>
        <w:t>posłowie działają w sposób racjonalny, a podejmowane przez nich decyzje są efektem uprzednio przeprowadzonego procesu myślowego i oceny skutków podejmowanych decyzji. Supozycja o irracjonalnym działaniu parlamentarzystów jest zaprzeczeniem ustaleń nauki</w:t>
      </w:r>
      <w:r w:rsidR="003D433B">
        <w:rPr>
          <w:rFonts w:ascii="Arial" w:eastAsia="Times New Roman" w:hAnsi="Arial" w:cs="Arial"/>
          <w:color w:val="000000" w:themeColor="text1"/>
          <w:sz w:val="24"/>
          <w:szCs w:val="24"/>
          <w:lang w:eastAsia="pl-PL"/>
        </w:rPr>
        <w:t xml:space="preserve"> w zakresie zas</w:t>
      </w:r>
      <w:r w:rsidR="003A3880">
        <w:rPr>
          <w:rFonts w:ascii="Arial" w:eastAsia="Times New Roman" w:hAnsi="Arial" w:cs="Arial"/>
          <w:color w:val="000000" w:themeColor="text1"/>
          <w:sz w:val="24"/>
          <w:szCs w:val="24"/>
          <w:lang w:eastAsia="pl-PL"/>
        </w:rPr>
        <w:t>ad prawidłowej legislacji. J</w:t>
      </w:r>
      <w:r w:rsidR="003D433B">
        <w:rPr>
          <w:rFonts w:ascii="Arial" w:eastAsia="Times New Roman" w:hAnsi="Arial" w:cs="Arial"/>
          <w:color w:val="000000" w:themeColor="text1"/>
          <w:sz w:val="24"/>
          <w:szCs w:val="24"/>
          <w:lang w:eastAsia="pl-PL"/>
        </w:rPr>
        <w:t xml:space="preserve">est też </w:t>
      </w:r>
      <w:r w:rsidR="003A3880">
        <w:rPr>
          <w:rFonts w:ascii="Arial" w:eastAsia="Times New Roman" w:hAnsi="Arial" w:cs="Arial"/>
          <w:color w:val="000000" w:themeColor="text1"/>
          <w:sz w:val="24"/>
          <w:szCs w:val="24"/>
          <w:lang w:eastAsia="pl-PL"/>
        </w:rPr>
        <w:t xml:space="preserve">nie </w:t>
      </w:r>
      <w:r w:rsidR="003D433B">
        <w:rPr>
          <w:rFonts w:ascii="Arial" w:eastAsia="Times New Roman" w:hAnsi="Arial" w:cs="Arial"/>
          <w:color w:val="000000" w:themeColor="text1"/>
          <w:sz w:val="24"/>
          <w:szCs w:val="24"/>
          <w:lang w:eastAsia="pl-PL"/>
        </w:rPr>
        <w:t>do pogodzenia z ustaleniami prakseologii. Jej nienaukowy charakter nie pozwala na jej stosowanie w pracach Sejmu jako organu władzy państwowej Rzeczypospolitej Polskiej.</w:t>
      </w:r>
      <w:r w:rsidR="00B90CCD">
        <w:rPr>
          <w:rFonts w:ascii="Arial" w:eastAsia="Times New Roman" w:hAnsi="Arial" w:cs="Arial"/>
          <w:color w:val="000000" w:themeColor="text1"/>
          <w:sz w:val="24"/>
          <w:szCs w:val="24"/>
          <w:lang w:eastAsia="pl-PL"/>
        </w:rPr>
        <w:t xml:space="preserve"> Ale nawet, gdyby przyjąć założenie (niezgodne z ustaleniami doktryny prawa konstytucyjnego), że </w:t>
      </w:r>
      <w:r w:rsidR="00B90CCD" w:rsidRPr="00B90CCD">
        <w:rPr>
          <w:rFonts w:ascii="Arial" w:eastAsia="Times New Roman" w:hAnsi="Arial" w:cs="Arial"/>
          <w:color w:val="000000" w:themeColor="text1"/>
          <w:sz w:val="24"/>
          <w:szCs w:val="24"/>
          <w:lang w:eastAsia="pl-PL"/>
        </w:rPr>
        <w:t xml:space="preserve">posłowie biorący udział w akcie głosowania </w:t>
      </w:r>
      <w:r w:rsidR="00B90CCD">
        <w:rPr>
          <w:rFonts w:ascii="Arial" w:eastAsia="Times New Roman" w:hAnsi="Arial" w:cs="Arial"/>
          <w:color w:val="000000" w:themeColor="text1"/>
          <w:sz w:val="24"/>
          <w:szCs w:val="24"/>
          <w:lang w:eastAsia="pl-PL"/>
        </w:rPr>
        <w:t xml:space="preserve">głosują bez podjęcia </w:t>
      </w:r>
      <w:r w:rsidR="00B90CCD" w:rsidRPr="00B90CCD">
        <w:rPr>
          <w:rFonts w:ascii="Arial" w:eastAsia="Times New Roman" w:hAnsi="Arial" w:cs="Arial"/>
          <w:i/>
          <w:color w:val="000000" w:themeColor="text1"/>
          <w:sz w:val="24"/>
          <w:szCs w:val="24"/>
          <w:lang w:eastAsia="pl-PL"/>
        </w:rPr>
        <w:t xml:space="preserve">ex </w:t>
      </w:r>
      <w:proofErr w:type="spellStart"/>
      <w:r w:rsidR="00B90CCD" w:rsidRPr="00B90CCD">
        <w:rPr>
          <w:rFonts w:ascii="Arial" w:eastAsia="Times New Roman" w:hAnsi="Arial" w:cs="Arial"/>
          <w:i/>
          <w:color w:val="000000" w:themeColor="text1"/>
          <w:sz w:val="24"/>
          <w:szCs w:val="24"/>
          <w:lang w:eastAsia="pl-PL"/>
        </w:rPr>
        <w:t>ante</w:t>
      </w:r>
      <w:proofErr w:type="spellEnd"/>
      <w:r w:rsidR="00B90CCD">
        <w:rPr>
          <w:rFonts w:ascii="Arial" w:eastAsia="Times New Roman" w:hAnsi="Arial" w:cs="Arial"/>
          <w:color w:val="000000" w:themeColor="text1"/>
          <w:sz w:val="24"/>
          <w:szCs w:val="24"/>
          <w:lang w:eastAsia="pl-PL"/>
        </w:rPr>
        <w:t xml:space="preserve"> oceny następstw podejmowanej decyzji, to nie jest to przesłanka przeprowadzenia powtórnego głosowania, o której mowa jest w art. 189 ust. 1 regulaminu Sejmu w postaci „uzasadnionych wątpliwości” wyniku głosowania. I przy takim bowiem (irracjonalnym założeniu) wynik głosowania nie budzi wątpliwości, w tym – uzasadnionych wątpliwości. Wątpliwości mogą dotyczyć predyspozycji poszczególnych posłów do piastowania mandatu przedstawicielskiego, ale nie wynik</w:t>
      </w:r>
      <w:r w:rsidR="00016F92">
        <w:rPr>
          <w:rFonts w:ascii="Arial" w:eastAsia="Times New Roman" w:hAnsi="Arial" w:cs="Arial"/>
          <w:color w:val="000000" w:themeColor="text1"/>
          <w:sz w:val="24"/>
          <w:szCs w:val="24"/>
          <w:lang w:eastAsia="pl-PL"/>
        </w:rPr>
        <w:t>u</w:t>
      </w:r>
      <w:r w:rsidR="00B90CCD">
        <w:rPr>
          <w:rFonts w:ascii="Arial" w:eastAsia="Times New Roman" w:hAnsi="Arial" w:cs="Arial"/>
          <w:color w:val="000000" w:themeColor="text1"/>
          <w:sz w:val="24"/>
          <w:szCs w:val="24"/>
          <w:lang w:eastAsia="pl-PL"/>
        </w:rPr>
        <w:t xml:space="preserve"> głosowania, co uniemożliwia przeprowadzenie reasumpcji głosowania.</w:t>
      </w:r>
    </w:p>
    <w:p w:rsidR="005176D0" w:rsidRDefault="005176D0" w:rsidP="00FC33F5">
      <w:pPr>
        <w:spacing w:after="0" w:line="360" w:lineRule="auto"/>
        <w:ind w:firstLine="708"/>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 sytuacji, kiedy pod głosowanie Sejmu został poddany wniosek o odroczenie</w:t>
      </w:r>
      <w:r w:rsidRPr="005176D0">
        <w:rPr>
          <w:rFonts w:ascii="Arial" w:eastAsia="Times New Roman" w:hAnsi="Arial" w:cs="Arial"/>
          <w:color w:val="000000" w:themeColor="text1"/>
          <w:sz w:val="24"/>
          <w:szCs w:val="24"/>
          <w:lang w:eastAsia="pl-PL"/>
        </w:rPr>
        <w:t xml:space="preserve"> obrad</w:t>
      </w:r>
      <w:r>
        <w:rPr>
          <w:rFonts w:ascii="Arial" w:eastAsia="Times New Roman" w:hAnsi="Arial" w:cs="Arial"/>
          <w:color w:val="000000" w:themeColor="text1"/>
          <w:sz w:val="24"/>
          <w:szCs w:val="24"/>
          <w:lang w:eastAsia="pl-PL"/>
        </w:rPr>
        <w:t xml:space="preserve"> Sejmu</w:t>
      </w:r>
      <w:r w:rsidRPr="005176D0">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w którym</w:t>
      </w:r>
      <w:r w:rsidRPr="005176D0">
        <w:rPr>
          <w:rFonts w:ascii="Arial" w:eastAsia="Times New Roman" w:hAnsi="Arial" w:cs="Arial"/>
          <w:color w:val="000000" w:themeColor="text1"/>
          <w:sz w:val="24"/>
          <w:szCs w:val="24"/>
          <w:lang w:eastAsia="pl-PL"/>
        </w:rPr>
        <w:t xml:space="preserve"> wnioskodawca ściśle określił czas</w:t>
      </w:r>
      <w:r>
        <w:rPr>
          <w:rFonts w:ascii="Arial" w:eastAsia="Times New Roman" w:hAnsi="Arial" w:cs="Arial"/>
          <w:color w:val="000000" w:themeColor="text1"/>
          <w:sz w:val="24"/>
          <w:szCs w:val="24"/>
          <w:lang w:eastAsia="pl-PL"/>
        </w:rPr>
        <w:t>,</w:t>
      </w:r>
      <w:r w:rsidRPr="005176D0">
        <w:rPr>
          <w:rFonts w:ascii="Arial" w:eastAsia="Times New Roman" w:hAnsi="Arial" w:cs="Arial"/>
          <w:color w:val="000000" w:themeColor="text1"/>
          <w:sz w:val="24"/>
          <w:szCs w:val="24"/>
          <w:lang w:eastAsia="pl-PL"/>
        </w:rPr>
        <w:t xml:space="preserve"> do którego ma trwać odroczenie posiedzenia</w:t>
      </w:r>
      <w:r>
        <w:rPr>
          <w:rFonts w:ascii="Arial" w:eastAsia="Times New Roman" w:hAnsi="Arial" w:cs="Arial"/>
          <w:color w:val="000000" w:themeColor="text1"/>
          <w:sz w:val="24"/>
          <w:szCs w:val="24"/>
          <w:lang w:eastAsia="pl-PL"/>
        </w:rPr>
        <w:t xml:space="preserve">, przeprowadzana w trybie art. 189 regulaminu Sejmu reasumpcja głosowania mogłaby mieć miejsce jedynie wtedy, gdy </w:t>
      </w:r>
      <w:r w:rsidRPr="005176D0">
        <w:rPr>
          <w:rFonts w:ascii="Arial" w:eastAsia="Times New Roman" w:hAnsi="Arial" w:cs="Arial"/>
          <w:color w:val="000000" w:themeColor="text1"/>
          <w:sz w:val="24"/>
          <w:szCs w:val="24"/>
          <w:lang w:eastAsia="pl-PL"/>
        </w:rPr>
        <w:t>wynik głosowania jest konsekwencją błędnego ustalenia tego wyniku</w:t>
      </w:r>
      <w:r>
        <w:rPr>
          <w:rFonts w:ascii="Arial" w:eastAsia="Times New Roman" w:hAnsi="Arial" w:cs="Arial"/>
          <w:color w:val="000000" w:themeColor="text1"/>
          <w:sz w:val="24"/>
          <w:szCs w:val="24"/>
          <w:lang w:eastAsia="pl-PL"/>
        </w:rPr>
        <w:t>, tj. kiedy w</w:t>
      </w:r>
      <w:r w:rsidR="00781ABF">
        <w:rPr>
          <w:rFonts w:ascii="Arial" w:eastAsia="Times New Roman" w:hAnsi="Arial" w:cs="Arial"/>
          <w:color w:val="000000" w:themeColor="text1"/>
          <w:sz w:val="24"/>
          <w:szCs w:val="24"/>
          <w:lang w:eastAsia="pl-PL"/>
        </w:rPr>
        <w:t>ynik głosowania jest nieprawidłowy</w:t>
      </w:r>
      <w:r>
        <w:rPr>
          <w:rFonts w:ascii="Arial" w:eastAsia="Times New Roman" w:hAnsi="Arial" w:cs="Arial"/>
          <w:color w:val="000000" w:themeColor="text1"/>
          <w:sz w:val="24"/>
          <w:szCs w:val="24"/>
          <w:lang w:eastAsia="pl-PL"/>
        </w:rPr>
        <w:t xml:space="preserve">. Taka sytuacja ma miejsce wówczas, gdy posłowie uczestniczący w głosowaniu, ze względu na awarię oprzyrządowania do liczenia głosów, nie mogli oddać głosu bądź też oddali głosy, ale – wskutek awarii oprzyrządowania do liczenia </w:t>
      </w:r>
      <w:r>
        <w:rPr>
          <w:rFonts w:ascii="Arial" w:eastAsia="Times New Roman" w:hAnsi="Arial" w:cs="Arial"/>
          <w:color w:val="000000" w:themeColor="text1"/>
          <w:sz w:val="24"/>
          <w:szCs w:val="24"/>
          <w:lang w:eastAsia="pl-PL"/>
        </w:rPr>
        <w:lastRenderedPageBreak/>
        <w:t>głosów – zostały one błędnie zarachowane.</w:t>
      </w:r>
      <w:r w:rsidR="00B359EF">
        <w:rPr>
          <w:rFonts w:ascii="Arial" w:eastAsia="Times New Roman" w:hAnsi="Arial" w:cs="Arial"/>
          <w:color w:val="000000" w:themeColor="text1"/>
          <w:sz w:val="24"/>
          <w:szCs w:val="24"/>
          <w:lang w:eastAsia="pl-PL"/>
        </w:rPr>
        <w:t xml:space="preserve"> Tylko w takiej sytuacji dochodzi do powtórnego głosowania, gdyż </w:t>
      </w:r>
      <w:r w:rsidR="00B359EF" w:rsidRPr="00B359EF">
        <w:rPr>
          <w:rFonts w:ascii="Arial" w:eastAsia="Times New Roman" w:hAnsi="Arial" w:cs="Arial"/>
          <w:color w:val="000000" w:themeColor="text1"/>
          <w:sz w:val="24"/>
          <w:szCs w:val="24"/>
          <w:lang w:eastAsia="pl-PL"/>
        </w:rPr>
        <w:t xml:space="preserve">wynik </w:t>
      </w:r>
      <w:r w:rsidR="00B359EF">
        <w:rPr>
          <w:rFonts w:ascii="Arial" w:eastAsia="Times New Roman" w:hAnsi="Arial" w:cs="Arial"/>
          <w:color w:val="000000" w:themeColor="text1"/>
          <w:sz w:val="24"/>
          <w:szCs w:val="24"/>
          <w:lang w:eastAsia="pl-PL"/>
        </w:rPr>
        <w:t xml:space="preserve">pierwotnego </w:t>
      </w:r>
      <w:r w:rsidR="00B359EF" w:rsidRPr="00B359EF">
        <w:rPr>
          <w:rFonts w:ascii="Arial" w:eastAsia="Times New Roman" w:hAnsi="Arial" w:cs="Arial"/>
          <w:color w:val="000000" w:themeColor="text1"/>
          <w:sz w:val="24"/>
          <w:szCs w:val="24"/>
          <w:lang w:eastAsia="pl-PL"/>
        </w:rPr>
        <w:t xml:space="preserve">głosowania </w:t>
      </w:r>
      <w:r w:rsidR="00B359EF">
        <w:rPr>
          <w:rFonts w:ascii="Arial" w:eastAsia="Times New Roman" w:hAnsi="Arial" w:cs="Arial"/>
          <w:color w:val="000000" w:themeColor="text1"/>
          <w:sz w:val="24"/>
          <w:szCs w:val="24"/>
          <w:lang w:eastAsia="pl-PL"/>
        </w:rPr>
        <w:t xml:space="preserve">został błędnie ustalony. W innych przypadkach regulamin Sejmu nie dopuszcza reasumpcji głosowania. W szczególności, nie dopuszcza on reasumpcji głosowania ze względu na niewiedzę poszczególnych posłów co do przedmiotu </w:t>
      </w:r>
      <w:r w:rsidR="003A3880">
        <w:rPr>
          <w:rFonts w:ascii="Arial" w:eastAsia="Times New Roman" w:hAnsi="Arial" w:cs="Arial"/>
          <w:color w:val="000000" w:themeColor="text1"/>
          <w:sz w:val="24"/>
          <w:szCs w:val="24"/>
          <w:lang w:eastAsia="pl-PL"/>
        </w:rPr>
        <w:t>głosowania. Poseł, który ma wątpliwość, co do przedmiotu głosowania</w:t>
      </w:r>
      <w:r w:rsidR="00B359EF">
        <w:rPr>
          <w:rFonts w:ascii="Arial" w:eastAsia="Times New Roman" w:hAnsi="Arial" w:cs="Arial"/>
          <w:color w:val="000000" w:themeColor="text1"/>
          <w:sz w:val="24"/>
          <w:szCs w:val="24"/>
          <w:lang w:eastAsia="pl-PL"/>
        </w:rPr>
        <w:t xml:space="preserve">, dysponuje środkiem prawnym przewidzianym na taką okoliczność w postaci prawa zadania pytania Marszałkowi Sejmu z taką konsekwencją, że Marszałek Sejmu – jako organ czuwający nad przestrzeganiem w toku obrad Regulaminu Sejmu (art. 175 ust. 1 regulaminu Sejmu) – odpowiada posłom na postawione pytania. Regulamin Sejmu nie przewiduje, aby alternatywnie do zastosowania tego środka prawnego poseł mógł skorzystać z innej procedury – procedury reasumpcji głosowania. Jest ona przewidziana na inną okoliczność i jako taka nie ma zastosowania </w:t>
      </w:r>
      <w:r w:rsidR="00FC33F5">
        <w:rPr>
          <w:rFonts w:ascii="Arial" w:eastAsia="Times New Roman" w:hAnsi="Arial" w:cs="Arial"/>
          <w:color w:val="000000" w:themeColor="text1"/>
          <w:sz w:val="24"/>
          <w:szCs w:val="24"/>
          <w:lang w:eastAsia="pl-PL"/>
        </w:rPr>
        <w:t xml:space="preserve">w przypadku głosowania przez posłów </w:t>
      </w:r>
      <w:r w:rsidR="003A3880">
        <w:rPr>
          <w:rFonts w:ascii="Arial" w:eastAsia="Times New Roman" w:hAnsi="Arial" w:cs="Arial"/>
          <w:color w:val="000000" w:themeColor="text1"/>
          <w:sz w:val="24"/>
          <w:szCs w:val="24"/>
          <w:lang w:eastAsia="pl-PL"/>
        </w:rPr>
        <w:t xml:space="preserve">w </w:t>
      </w:r>
      <w:r w:rsidR="00FC33F5">
        <w:rPr>
          <w:rFonts w:ascii="Arial" w:eastAsia="Times New Roman" w:hAnsi="Arial" w:cs="Arial"/>
          <w:color w:val="000000" w:themeColor="text1"/>
          <w:sz w:val="24"/>
          <w:szCs w:val="24"/>
          <w:lang w:eastAsia="pl-PL"/>
        </w:rPr>
        <w:t xml:space="preserve">stanie </w:t>
      </w:r>
      <w:r w:rsidR="003A3880">
        <w:rPr>
          <w:rFonts w:ascii="Arial" w:eastAsia="Times New Roman" w:hAnsi="Arial" w:cs="Arial"/>
          <w:color w:val="000000" w:themeColor="text1"/>
          <w:sz w:val="24"/>
          <w:szCs w:val="24"/>
          <w:lang w:eastAsia="pl-PL"/>
        </w:rPr>
        <w:t xml:space="preserve">hipotetycznej </w:t>
      </w:r>
      <w:r w:rsidR="00FC33F5">
        <w:rPr>
          <w:rFonts w:ascii="Arial" w:eastAsia="Times New Roman" w:hAnsi="Arial" w:cs="Arial"/>
          <w:color w:val="000000" w:themeColor="text1"/>
          <w:sz w:val="24"/>
          <w:szCs w:val="24"/>
          <w:lang w:eastAsia="pl-PL"/>
        </w:rPr>
        <w:t>niewiedzy co do przedmiotu głosowania.</w:t>
      </w:r>
    </w:p>
    <w:p w:rsidR="00E45358" w:rsidRDefault="00E45358" w:rsidP="00FC33F5">
      <w:pPr>
        <w:spacing w:after="0" w:line="360" w:lineRule="auto"/>
        <w:ind w:firstLine="708"/>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Oprócz materialnych przesłanek reasumpcji głosowania, w art. 189 ust. 1 regulaminu Sejmu została ustalona </w:t>
      </w:r>
      <w:r w:rsidR="00B90CCD">
        <w:rPr>
          <w:rFonts w:ascii="Arial" w:eastAsia="Times New Roman" w:hAnsi="Arial" w:cs="Arial"/>
          <w:color w:val="000000" w:themeColor="text1"/>
          <w:sz w:val="24"/>
          <w:szCs w:val="24"/>
          <w:lang w:eastAsia="pl-PL"/>
        </w:rPr>
        <w:t xml:space="preserve">także </w:t>
      </w:r>
      <w:r>
        <w:rPr>
          <w:rFonts w:ascii="Arial" w:eastAsia="Times New Roman" w:hAnsi="Arial" w:cs="Arial"/>
          <w:color w:val="000000" w:themeColor="text1"/>
          <w:sz w:val="24"/>
          <w:szCs w:val="24"/>
          <w:lang w:eastAsia="pl-PL"/>
        </w:rPr>
        <w:t>procedura postępowania w sprawie reasumpcji głosowania.</w:t>
      </w:r>
      <w:r w:rsidR="00B90CCD">
        <w:rPr>
          <w:rFonts w:ascii="Arial" w:eastAsia="Times New Roman" w:hAnsi="Arial" w:cs="Arial"/>
          <w:color w:val="000000" w:themeColor="text1"/>
          <w:sz w:val="24"/>
          <w:szCs w:val="24"/>
          <w:lang w:eastAsia="pl-PL"/>
        </w:rPr>
        <w:t xml:space="preserve"> Musi być ona dopełniona, aby reasumpcja głosowania została przeprowadzona w sposób prawnie przewidziany. </w:t>
      </w:r>
      <w:r w:rsidR="00041CCE">
        <w:rPr>
          <w:rFonts w:ascii="Arial" w:eastAsia="Times New Roman" w:hAnsi="Arial" w:cs="Arial"/>
          <w:color w:val="000000" w:themeColor="text1"/>
          <w:sz w:val="24"/>
          <w:szCs w:val="24"/>
          <w:lang w:eastAsia="pl-PL"/>
        </w:rPr>
        <w:t>Wniosek w</w:t>
      </w:r>
      <w:r w:rsidR="00B90CCD" w:rsidRPr="00B90CCD">
        <w:rPr>
          <w:rFonts w:ascii="Arial" w:eastAsia="Times New Roman" w:hAnsi="Arial" w:cs="Arial"/>
          <w:color w:val="000000" w:themeColor="text1"/>
          <w:sz w:val="24"/>
          <w:szCs w:val="24"/>
          <w:lang w:eastAsia="pl-PL"/>
        </w:rPr>
        <w:t xml:space="preserve"> sprawie</w:t>
      </w:r>
      <w:r w:rsidR="00041CCE">
        <w:rPr>
          <w:rFonts w:ascii="Arial" w:eastAsia="Times New Roman" w:hAnsi="Arial" w:cs="Arial"/>
          <w:color w:val="000000" w:themeColor="text1"/>
          <w:sz w:val="24"/>
          <w:szCs w:val="24"/>
          <w:lang w:eastAsia="pl-PL"/>
        </w:rPr>
        <w:t xml:space="preserve"> reasumpcji głosowania możne zostać zgłoszony</w:t>
      </w:r>
      <w:r w:rsidR="00B90CCD" w:rsidRPr="00B90CCD">
        <w:rPr>
          <w:rFonts w:ascii="Arial" w:eastAsia="Times New Roman" w:hAnsi="Arial" w:cs="Arial"/>
          <w:color w:val="000000" w:themeColor="text1"/>
          <w:sz w:val="24"/>
          <w:szCs w:val="24"/>
          <w:lang w:eastAsia="pl-PL"/>
        </w:rPr>
        <w:t xml:space="preserve"> wyłącznie na posiedzeniu, na kt</w:t>
      </w:r>
      <w:r w:rsidR="00041CCE">
        <w:rPr>
          <w:rFonts w:ascii="Arial" w:eastAsia="Times New Roman" w:hAnsi="Arial" w:cs="Arial"/>
          <w:color w:val="000000" w:themeColor="text1"/>
          <w:sz w:val="24"/>
          <w:szCs w:val="24"/>
          <w:lang w:eastAsia="pl-PL"/>
        </w:rPr>
        <w:t>órym odbyło się głosowanie. Dla swojej</w:t>
      </w:r>
      <w:r w:rsidR="00B90CCD" w:rsidRPr="00B90CCD">
        <w:rPr>
          <w:rFonts w:ascii="Arial" w:eastAsia="Times New Roman" w:hAnsi="Arial" w:cs="Arial"/>
          <w:color w:val="000000" w:themeColor="text1"/>
          <w:sz w:val="24"/>
          <w:szCs w:val="24"/>
          <w:lang w:eastAsia="pl-PL"/>
        </w:rPr>
        <w:t xml:space="preserve"> skuteczności </w:t>
      </w:r>
      <w:r w:rsidR="0069683C">
        <w:rPr>
          <w:rFonts w:ascii="Arial" w:eastAsia="Times New Roman" w:hAnsi="Arial" w:cs="Arial"/>
          <w:color w:val="000000" w:themeColor="text1"/>
          <w:sz w:val="24"/>
          <w:szCs w:val="24"/>
          <w:lang w:eastAsia="pl-PL"/>
        </w:rPr>
        <w:t>wniosek ten (mający cechy wniosku formalnego</w:t>
      </w:r>
      <w:r w:rsidR="0069683C">
        <w:rPr>
          <w:rStyle w:val="Odwoanieprzypisudolnego"/>
          <w:rFonts w:ascii="Arial" w:eastAsia="Times New Roman" w:hAnsi="Arial" w:cs="Arial"/>
          <w:color w:val="000000" w:themeColor="text1"/>
          <w:sz w:val="24"/>
          <w:szCs w:val="24"/>
          <w:lang w:eastAsia="pl-PL"/>
        </w:rPr>
        <w:footnoteReference w:id="10"/>
      </w:r>
      <w:r w:rsidR="0069683C">
        <w:rPr>
          <w:rFonts w:ascii="Arial" w:eastAsia="Times New Roman" w:hAnsi="Arial" w:cs="Arial"/>
          <w:color w:val="000000" w:themeColor="text1"/>
          <w:sz w:val="24"/>
          <w:szCs w:val="24"/>
          <w:lang w:eastAsia="pl-PL"/>
        </w:rPr>
        <w:t>) wymaga</w:t>
      </w:r>
      <w:r w:rsidR="00B90CCD" w:rsidRPr="00B90CCD">
        <w:rPr>
          <w:rFonts w:ascii="Arial" w:eastAsia="Times New Roman" w:hAnsi="Arial" w:cs="Arial"/>
          <w:color w:val="000000" w:themeColor="text1"/>
          <w:sz w:val="24"/>
          <w:szCs w:val="24"/>
          <w:lang w:eastAsia="pl-PL"/>
        </w:rPr>
        <w:t xml:space="preserve"> </w:t>
      </w:r>
      <w:r w:rsidR="00041CCE">
        <w:rPr>
          <w:rFonts w:ascii="Arial" w:eastAsia="Times New Roman" w:hAnsi="Arial" w:cs="Arial"/>
          <w:color w:val="000000" w:themeColor="text1"/>
          <w:sz w:val="24"/>
          <w:szCs w:val="24"/>
          <w:lang w:eastAsia="pl-PL"/>
        </w:rPr>
        <w:t xml:space="preserve">złożenia podpisu przez co </w:t>
      </w:r>
      <w:r w:rsidR="00B90CCD" w:rsidRPr="00B90CCD">
        <w:rPr>
          <w:rFonts w:ascii="Arial" w:eastAsia="Times New Roman" w:hAnsi="Arial" w:cs="Arial"/>
          <w:color w:val="000000" w:themeColor="text1"/>
          <w:sz w:val="24"/>
          <w:szCs w:val="24"/>
          <w:lang w:eastAsia="pl-PL"/>
        </w:rPr>
        <w:t>najmniej 30 posłów</w:t>
      </w:r>
      <w:r w:rsidR="00041CCE">
        <w:rPr>
          <w:rFonts w:ascii="Arial" w:eastAsia="Times New Roman" w:hAnsi="Arial" w:cs="Arial"/>
          <w:color w:val="000000" w:themeColor="text1"/>
          <w:sz w:val="24"/>
          <w:szCs w:val="24"/>
          <w:lang w:eastAsia="pl-PL"/>
        </w:rPr>
        <w:t>.</w:t>
      </w:r>
    </w:p>
    <w:p w:rsidR="00041CCE" w:rsidRDefault="00041CCE" w:rsidP="00FC33F5">
      <w:pPr>
        <w:spacing w:after="0" w:line="360" w:lineRule="auto"/>
        <w:ind w:firstLine="708"/>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Prawidłowe zgłoszenie wniosku o reasumpcję głosowania sprawia, że Marszałek Sejmu poddaje go pod głosowanie Sejmu. Wynika to z faktu, że organ</w:t>
      </w:r>
      <w:r w:rsidR="00865D22">
        <w:rPr>
          <w:rFonts w:ascii="Arial" w:eastAsia="Times New Roman" w:hAnsi="Arial" w:cs="Arial"/>
          <w:color w:val="000000" w:themeColor="text1"/>
          <w:sz w:val="24"/>
          <w:szCs w:val="24"/>
          <w:lang w:eastAsia="pl-PL"/>
        </w:rPr>
        <w:t>em</w:t>
      </w:r>
      <w:r>
        <w:rPr>
          <w:rFonts w:ascii="Arial" w:eastAsia="Times New Roman" w:hAnsi="Arial" w:cs="Arial"/>
          <w:color w:val="000000" w:themeColor="text1"/>
          <w:sz w:val="24"/>
          <w:szCs w:val="24"/>
          <w:lang w:eastAsia="pl-PL"/>
        </w:rPr>
        <w:t xml:space="preserve"> kompetentnym </w:t>
      </w:r>
      <w:r w:rsidR="003A3880">
        <w:rPr>
          <w:rFonts w:ascii="Arial" w:eastAsia="Times New Roman" w:hAnsi="Arial" w:cs="Arial"/>
          <w:color w:val="000000" w:themeColor="text1"/>
          <w:sz w:val="24"/>
          <w:szCs w:val="24"/>
          <w:lang w:eastAsia="pl-PL"/>
        </w:rPr>
        <w:t>do podejmowania decyzji</w:t>
      </w:r>
      <w:r>
        <w:rPr>
          <w:rFonts w:ascii="Arial" w:eastAsia="Times New Roman" w:hAnsi="Arial" w:cs="Arial"/>
          <w:color w:val="000000" w:themeColor="text1"/>
          <w:sz w:val="24"/>
          <w:szCs w:val="24"/>
          <w:lang w:eastAsia="pl-PL"/>
        </w:rPr>
        <w:t xml:space="preserve"> w sprawie powtórnego głosowania jest wyłącznie Sejm. </w:t>
      </w:r>
      <w:r w:rsidR="00865D22">
        <w:rPr>
          <w:rFonts w:ascii="Arial" w:eastAsia="Times New Roman" w:hAnsi="Arial" w:cs="Arial"/>
          <w:color w:val="000000" w:themeColor="text1"/>
          <w:sz w:val="24"/>
          <w:szCs w:val="24"/>
          <w:lang w:eastAsia="pl-PL"/>
        </w:rPr>
        <w:t>Ż</w:t>
      </w:r>
      <w:r w:rsidRPr="00041CCE">
        <w:rPr>
          <w:rFonts w:ascii="Arial" w:eastAsia="Times New Roman" w:hAnsi="Arial" w:cs="Arial"/>
          <w:color w:val="000000" w:themeColor="text1"/>
          <w:sz w:val="24"/>
          <w:szCs w:val="24"/>
          <w:lang w:eastAsia="pl-PL"/>
        </w:rPr>
        <w:t>aden organ Sejmu ani inny organ władzy pu</w:t>
      </w:r>
      <w:r w:rsidR="00865D22">
        <w:rPr>
          <w:rFonts w:ascii="Arial" w:eastAsia="Times New Roman" w:hAnsi="Arial" w:cs="Arial"/>
          <w:color w:val="000000" w:themeColor="text1"/>
          <w:sz w:val="24"/>
          <w:szCs w:val="24"/>
          <w:lang w:eastAsia="pl-PL"/>
        </w:rPr>
        <w:t xml:space="preserve">blicznej nie jest uprawniony do podjęcia takiej </w:t>
      </w:r>
      <w:r w:rsidRPr="00041CCE">
        <w:rPr>
          <w:rFonts w:ascii="Arial" w:eastAsia="Times New Roman" w:hAnsi="Arial" w:cs="Arial"/>
          <w:color w:val="000000" w:themeColor="text1"/>
          <w:sz w:val="24"/>
          <w:szCs w:val="24"/>
          <w:lang w:eastAsia="pl-PL"/>
        </w:rPr>
        <w:t>decyzji.</w:t>
      </w:r>
      <w:r w:rsidR="00865D22">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W szczególności, </w:t>
      </w:r>
      <w:r w:rsidRPr="00041CCE">
        <w:rPr>
          <w:rFonts w:ascii="Arial" w:eastAsia="Times New Roman" w:hAnsi="Arial" w:cs="Arial"/>
          <w:color w:val="000000" w:themeColor="text1"/>
          <w:sz w:val="24"/>
          <w:szCs w:val="24"/>
          <w:lang w:eastAsia="pl-PL"/>
        </w:rPr>
        <w:t>Marszałek Sejmu</w:t>
      </w:r>
      <w:r>
        <w:rPr>
          <w:rFonts w:ascii="Arial" w:eastAsia="Times New Roman" w:hAnsi="Arial" w:cs="Arial"/>
          <w:color w:val="000000" w:themeColor="text1"/>
          <w:sz w:val="24"/>
          <w:szCs w:val="24"/>
          <w:lang w:eastAsia="pl-PL"/>
        </w:rPr>
        <w:t xml:space="preserve"> nie jest kompetentny </w:t>
      </w:r>
      <w:proofErr w:type="spellStart"/>
      <w:r>
        <w:rPr>
          <w:rFonts w:ascii="Arial" w:eastAsia="Times New Roman" w:hAnsi="Arial" w:cs="Arial"/>
          <w:color w:val="000000" w:themeColor="text1"/>
          <w:sz w:val="24"/>
          <w:szCs w:val="24"/>
          <w:lang w:eastAsia="pl-PL"/>
        </w:rPr>
        <w:t>niepoddać</w:t>
      </w:r>
      <w:proofErr w:type="spellEnd"/>
      <w:r>
        <w:rPr>
          <w:rFonts w:ascii="Arial" w:eastAsia="Times New Roman" w:hAnsi="Arial" w:cs="Arial"/>
          <w:color w:val="000000" w:themeColor="text1"/>
          <w:sz w:val="24"/>
          <w:szCs w:val="24"/>
          <w:lang w:eastAsia="pl-PL"/>
        </w:rPr>
        <w:t xml:space="preserve"> pod głosowanie </w:t>
      </w:r>
      <w:r w:rsidRPr="00041CCE">
        <w:rPr>
          <w:rFonts w:ascii="Arial" w:eastAsia="Times New Roman" w:hAnsi="Arial" w:cs="Arial"/>
          <w:color w:val="000000" w:themeColor="text1"/>
          <w:sz w:val="24"/>
          <w:szCs w:val="24"/>
          <w:lang w:eastAsia="pl-PL"/>
        </w:rPr>
        <w:t>prawidłowo złożonego wniosku o reasumpcję</w:t>
      </w:r>
      <w:r>
        <w:rPr>
          <w:rFonts w:ascii="Arial" w:eastAsia="Times New Roman" w:hAnsi="Arial" w:cs="Arial"/>
          <w:color w:val="000000" w:themeColor="text1"/>
          <w:sz w:val="24"/>
          <w:szCs w:val="24"/>
          <w:lang w:eastAsia="pl-PL"/>
        </w:rPr>
        <w:t xml:space="preserve"> </w:t>
      </w:r>
      <w:r w:rsidRPr="00041CCE">
        <w:rPr>
          <w:rFonts w:ascii="Arial" w:eastAsia="Times New Roman" w:hAnsi="Arial" w:cs="Arial"/>
          <w:color w:val="000000" w:themeColor="text1"/>
          <w:sz w:val="24"/>
          <w:szCs w:val="24"/>
          <w:lang w:eastAsia="pl-PL"/>
        </w:rPr>
        <w:t>g</w:t>
      </w:r>
      <w:r>
        <w:rPr>
          <w:rFonts w:ascii="Arial" w:eastAsia="Times New Roman" w:hAnsi="Arial" w:cs="Arial"/>
          <w:color w:val="000000" w:themeColor="text1"/>
          <w:sz w:val="24"/>
          <w:szCs w:val="24"/>
          <w:lang w:eastAsia="pl-PL"/>
        </w:rPr>
        <w:t>łosowania.</w:t>
      </w:r>
    </w:p>
    <w:p w:rsidR="004C629D" w:rsidRDefault="00865D22" w:rsidP="00FC33F5">
      <w:pPr>
        <w:spacing w:after="0" w:line="360" w:lineRule="auto"/>
        <w:ind w:firstLine="708"/>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Kompetencja Sejmu </w:t>
      </w:r>
      <w:r w:rsidR="003A3880">
        <w:rPr>
          <w:rFonts w:ascii="Arial" w:eastAsia="Times New Roman" w:hAnsi="Arial" w:cs="Arial"/>
          <w:color w:val="000000" w:themeColor="text1"/>
          <w:sz w:val="24"/>
          <w:szCs w:val="24"/>
          <w:lang w:eastAsia="pl-PL"/>
        </w:rPr>
        <w:t xml:space="preserve">w postaci </w:t>
      </w:r>
      <w:r>
        <w:rPr>
          <w:rFonts w:ascii="Arial" w:eastAsia="Times New Roman" w:hAnsi="Arial" w:cs="Arial"/>
          <w:color w:val="000000" w:themeColor="text1"/>
          <w:sz w:val="24"/>
          <w:szCs w:val="24"/>
          <w:lang w:eastAsia="pl-PL"/>
        </w:rPr>
        <w:t>podejmowania decyzji w sprawie reasumpcji głosowania nie stoi w kolizji z kompetencją M</w:t>
      </w:r>
      <w:r w:rsidR="007203E3">
        <w:rPr>
          <w:rFonts w:ascii="Arial" w:eastAsia="Times New Roman" w:hAnsi="Arial" w:cs="Arial"/>
          <w:color w:val="000000" w:themeColor="text1"/>
          <w:sz w:val="24"/>
          <w:szCs w:val="24"/>
          <w:lang w:eastAsia="pl-PL"/>
        </w:rPr>
        <w:t xml:space="preserve">arszałka Sejmu w postaci weryfikacji formalnej poprawności wniosku posłów o reasumpcję głosowania. Tak jak każdy inny </w:t>
      </w:r>
      <w:r w:rsidR="007203E3">
        <w:rPr>
          <w:rFonts w:ascii="Arial" w:eastAsia="Times New Roman" w:hAnsi="Arial" w:cs="Arial"/>
          <w:color w:val="000000" w:themeColor="text1"/>
          <w:sz w:val="24"/>
          <w:szCs w:val="24"/>
          <w:lang w:eastAsia="pl-PL"/>
        </w:rPr>
        <w:lastRenderedPageBreak/>
        <w:t xml:space="preserve">wniosek zgłaszany w Sejmie tak też wniosek o reasumpcję głosowania, aby mógł zostać poddany pod głosowanie, musi spełniać wymogi prawnie przewidziane w art. 189 regulaminu Sejmu. </w:t>
      </w:r>
      <w:r w:rsidR="00A624EF">
        <w:rPr>
          <w:rFonts w:ascii="Arial" w:eastAsia="Times New Roman" w:hAnsi="Arial" w:cs="Arial"/>
          <w:color w:val="000000" w:themeColor="text1"/>
          <w:sz w:val="24"/>
          <w:szCs w:val="24"/>
          <w:lang w:eastAsia="pl-PL"/>
        </w:rPr>
        <w:t xml:space="preserve">Weryfikację ich spełnienia przeprowadza </w:t>
      </w:r>
      <w:r w:rsidR="007203E3">
        <w:rPr>
          <w:rFonts w:ascii="Arial" w:eastAsia="Times New Roman" w:hAnsi="Arial" w:cs="Arial"/>
          <w:color w:val="000000" w:themeColor="text1"/>
          <w:sz w:val="24"/>
          <w:szCs w:val="24"/>
          <w:lang w:eastAsia="pl-PL"/>
        </w:rPr>
        <w:t>Marszałek S</w:t>
      </w:r>
      <w:r w:rsidR="00A624EF">
        <w:rPr>
          <w:rFonts w:ascii="Arial" w:eastAsia="Times New Roman" w:hAnsi="Arial" w:cs="Arial"/>
          <w:color w:val="000000" w:themeColor="text1"/>
          <w:sz w:val="24"/>
          <w:szCs w:val="24"/>
          <w:lang w:eastAsia="pl-PL"/>
        </w:rPr>
        <w:t>ejmu.</w:t>
      </w:r>
      <w:r w:rsidR="004C629D">
        <w:rPr>
          <w:rFonts w:ascii="Arial" w:eastAsia="Times New Roman" w:hAnsi="Arial" w:cs="Arial"/>
          <w:color w:val="000000" w:themeColor="text1"/>
          <w:sz w:val="24"/>
          <w:szCs w:val="24"/>
          <w:lang w:eastAsia="pl-PL"/>
        </w:rPr>
        <w:t xml:space="preserve"> Czyni to na podstawie art. 10 ust. 1 pkt 1 Regulaminu Sejmu (Marszałek Sejmu stoi</w:t>
      </w:r>
      <w:r w:rsidR="004C629D" w:rsidRPr="004C629D">
        <w:rPr>
          <w:rFonts w:ascii="Arial" w:eastAsia="Times New Roman" w:hAnsi="Arial" w:cs="Arial"/>
          <w:color w:val="000000" w:themeColor="text1"/>
          <w:sz w:val="24"/>
          <w:szCs w:val="24"/>
          <w:lang w:eastAsia="pl-PL"/>
        </w:rPr>
        <w:t xml:space="preserve"> na straż</w:t>
      </w:r>
      <w:r w:rsidR="004C629D">
        <w:rPr>
          <w:rFonts w:ascii="Arial" w:eastAsia="Times New Roman" w:hAnsi="Arial" w:cs="Arial"/>
          <w:color w:val="000000" w:themeColor="text1"/>
          <w:sz w:val="24"/>
          <w:szCs w:val="24"/>
          <w:lang w:eastAsia="pl-PL"/>
        </w:rPr>
        <w:t xml:space="preserve">y praw, godności i powagi Sejmu) w zw. </w:t>
      </w:r>
      <w:r w:rsidR="003A717E">
        <w:rPr>
          <w:rFonts w:ascii="Arial" w:eastAsia="Times New Roman" w:hAnsi="Arial" w:cs="Arial"/>
          <w:color w:val="000000" w:themeColor="text1"/>
          <w:sz w:val="24"/>
          <w:szCs w:val="24"/>
          <w:lang w:eastAsia="pl-PL"/>
        </w:rPr>
        <w:t xml:space="preserve">z art. 175 ust. </w:t>
      </w:r>
      <w:r w:rsidR="003A717E" w:rsidRPr="003A717E">
        <w:rPr>
          <w:rFonts w:ascii="Arial" w:eastAsia="Times New Roman" w:hAnsi="Arial" w:cs="Arial"/>
          <w:color w:val="000000" w:themeColor="text1"/>
          <w:sz w:val="24"/>
          <w:szCs w:val="24"/>
          <w:lang w:eastAsia="pl-PL"/>
        </w:rPr>
        <w:t xml:space="preserve">1 Regulaminu Sejmu </w:t>
      </w:r>
      <w:r w:rsidR="003A717E">
        <w:rPr>
          <w:rFonts w:ascii="Arial" w:eastAsia="Times New Roman" w:hAnsi="Arial" w:cs="Arial"/>
          <w:color w:val="000000" w:themeColor="text1"/>
          <w:sz w:val="24"/>
          <w:szCs w:val="24"/>
          <w:lang w:eastAsia="pl-PL"/>
        </w:rPr>
        <w:t>(</w:t>
      </w:r>
      <w:r w:rsidR="003A717E" w:rsidRPr="003A717E">
        <w:rPr>
          <w:rFonts w:ascii="Arial" w:eastAsia="Times New Roman" w:hAnsi="Arial" w:cs="Arial"/>
          <w:color w:val="000000" w:themeColor="text1"/>
          <w:sz w:val="24"/>
          <w:szCs w:val="24"/>
          <w:lang w:eastAsia="pl-PL"/>
        </w:rPr>
        <w:t>Marszałek Sejmu czuwa nad przestrzeganiem w toku obrad Regulaminu Sejmu oraz powagi i porządku na sali posiedzeń</w:t>
      </w:r>
      <w:r w:rsidR="003A3880">
        <w:rPr>
          <w:rFonts w:ascii="Arial" w:eastAsia="Times New Roman" w:hAnsi="Arial" w:cs="Arial"/>
          <w:color w:val="000000" w:themeColor="text1"/>
          <w:sz w:val="24"/>
          <w:szCs w:val="24"/>
          <w:lang w:eastAsia="pl-PL"/>
        </w:rPr>
        <w:t>).</w:t>
      </w:r>
    </w:p>
    <w:p w:rsidR="007203E3" w:rsidRDefault="004C629D" w:rsidP="00FC33F5">
      <w:pPr>
        <w:spacing w:after="0" w:line="360" w:lineRule="auto"/>
        <w:ind w:firstLine="708"/>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O ile decyzję co do meritum zagadnienia podejmuje izba parlamentarna, o tyle w gestii Marszałka Sejmu znajduje się sprawdzenie, czy zostały spełnione formalne przesłanki podejmowania decyzji w sprawie. Ich niespełnienie skutkuje zwróceniem wniosku wnioskodawcy w celu uzupełnienia braków wniosku, natomiast gdy wniosek spełnia wymogi formalne, to Marszałek Sejmu poddaje go pod głosowanie.</w:t>
      </w:r>
    </w:p>
    <w:p w:rsidR="00865D22" w:rsidRPr="005F0722" w:rsidRDefault="00865D22" w:rsidP="005F0722">
      <w:pPr>
        <w:spacing w:after="0" w:line="360" w:lineRule="auto"/>
        <w:jc w:val="both"/>
        <w:rPr>
          <w:rFonts w:ascii="Arial" w:eastAsia="Times New Roman" w:hAnsi="Arial" w:cs="Arial"/>
          <w:color w:val="000000" w:themeColor="text1"/>
          <w:sz w:val="24"/>
          <w:szCs w:val="24"/>
          <w:lang w:eastAsia="pl-PL"/>
        </w:rPr>
      </w:pPr>
    </w:p>
    <w:p w:rsidR="005B77DE" w:rsidRPr="005B77DE" w:rsidRDefault="005B77DE" w:rsidP="005F0722">
      <w:pPr>
        <w:spacing w:after="0" w:line="360" w:lineRule="auto"/>
        <w:jc w:val="both"/>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Konkluzje</w:t>
      </w:r>
    </w:p>
    <w:p w:rsidR="00C9516A" w:rsidRPr="005F0722" w:rsidRDefault="00192F2D" w:rsidP="005F0722">
      <w:pPr>
        <w:spacing w:after="0" w:line="360" w:lineRule="auto"/>
        <w:jc w:val="both"/>
        <w:rPr>
          <w:rFonts w:ascii="Arial" w:eastAsia="Times New Roman" w:hAnsi="Arial" w:cs="Arial"/>
          <w:color w:val="000000" w:themeColor="text1"/>
          <w:sz w:val="24"/>
          <w:szCs w:val="24"/>
          <w:lang w:eastAsia="pl-PL"/>
        </w:rPr>
      </w:pPr>
      <w:r w:rsidRPr="005B77DE">
        <w:rPr>
          <w:rFonts w:ascii="Arial" w:eastAsia="Times New Roman" w:hAnsi="Arial" w:cs="Arial"/>
          <w:color w:val="000000" w:themeColor="text1"/>
          <w:sz w:val="24"/>
          <w:szCs w:val="24"/>
          <w:lang w:eastAsia="pl-PL"/>
        </w:rPr>
        <w:t xml:space="preserve">1. </w:t>
      </w:r>
      <w:r w:rsidR="005B77DE">
        <w:rPr>
          <w:rFonts w:ascii="Arial" w:eastAsia="Times New Roman" w:hAnsi="Arial" w:cs="Arial"/>
          <w:color w:val="000000" w:themeColor="text1"/>
          <w:sz w:val="24"/>
          <w:szCs w:val="24"/>
          <w:lang w:eastAsia="pl-PL"/>
        </w:rPr>
        <w:t>W doktrynie prawa konstytucyjnego przyjmuje się założenie, że posłowie działają racjonalnie, tj. przystępując do aktu głosowania wiedzą, co jest jego przedmiotem, wiedzą, jakie są skutki podejmowanego rozstrzygnięcia (</w:t>
      </w:r>
      <w:r w:rsidR="005B77DE" w:rsidRPr="005B77DE">
        <w:rPr>
          <w:rFonts w:ascii="Arial" w:eastAsia="Times New Roman" w:hAnsi="Arial" w:cs="Arial"/>
          <w:i/>
          <w:color w:val="000000" w:themeColor="text1"/>
          <w:sz w:val="24"/>
          <w:szCs w:val="24"/>
          <w:lang w:eastAsia="pl-PL"/>
        </w:rPr>
        <w:t xml:space="preserve">ex </w:t>
      </w:r>
      <w:proofErr w:type="spellStart"/>
      <w:r w:rsidR="005B77DE" w:rsidRPr="005B77DE">
        <w:rPr>
          <w:rFonts w:ascii="Arial" w:eastAsia="Times New Roman" w:hAnsi="Arial" w:cs="Arial"/>
          <w:i/>
          <w:color w:val="000000" w:themeColor="text1"/>
          <w:sz w:val="24"/>
          <w:szCs w:val="24"/>
          <w:lang w:eastAsia="pl-PL"/>
        </w:rPr>
        <w:t>ante</w:t>
      </w:r>
      <w:proofErr w:type="spellEnd"/>
      <w:r w:rsidR="005B77DE">
        <w:rPr>
          <w:rFonts w:ascii="Arial" w:eastAsia="Times New Roman" w:hAnsi="Arial" w:cs="Arial"/>
          <w:color w:val="000000" w:themeColor="text1"/>
          <w:sz w:val="24"/>
          <w:szCs w:val="24"/>
          <w:lang w:eastAsia="pl-PL"/>
        </w:rPr>
        <w:t xml:space="preserve"> przeprowadzona ocena skutków działania)</w:t>
      </w:r>
      <w:r w:rsidR="003A3880">
        <w:rPr>
          <w:rFonts w:ascii="Arial" w:eastAsia="Times New Roman" w:hAnsi="Arial" w:cs="Arial"/>
          <w:color w:val="000000" w:themeColor="text1"/>
          <w:sz w:val="24"/>
          <w:szCs w:val="24"/>
          <w:lang w:eastAsia="pl-PL"/>
        </w:rPr>
        <w:t>.</w:t>
      </w:r>
    </w:p>
    <w:p w:rsidR="005B77DE" w:rsidRDefault="00C17C32" w:rsidP="005B77DE">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2</w:t>
      </w:r>
      <w:r w:rsidR="005B77DE">
        <w:rPr>
          <w:rFonts w:ascii="Arial" w:eastAsia="Times New Roman" w:hAnsi="Arial" w:cs="Arial"/>
          <w:color w:val="000000" w:themeColor="text1"/>
          <w:sz w:val="24"/>
          <w:szCs w:val="24"/>
          <w:lang w:eastAsia="pl-PL"/>
        </w:rPr>
        <w:t xml:space="preserve">. </w:t>
      </w:r>
      <w:r w:rsidR="005B77DE" w:rsidRPr="005B77DE">
        <w:rPr>
          <w:rFonts w:ascii="Arial" w:eastAsia="Times New Roman" w:hAnsi="Arial" w:cs="Arial"/>
          <w:color w:val="000000" w:themeColor="text1"/>
          <w:sz w:val="24"/>
          <w:szCs w:val="24"/>
          <w:lang w:eastAsia="pl-PL"/>
        </w:rPr>
        <w:t>Reasumpcja głosowania jest instytuc</w:t>
      </w:r>
      <w:r>
        <w:rPr>
          <w:rFonts w:ascii="Arial" w:eastAsia="Times New Roman" w:hAnsi="Arial" w:cs="Arial"/>
          <w:color w:val="000000" w:themeColor="text1"/>
          <w:sz w:val="24"/>
          <w:szCs w:val="24"/>
          <w:lang w:eastAsia="pl-PL"/>
        </w:rPr>
        <w:t>ją prawa parlamentarnego przewidzianą na ściśle określoną okoliczność. Można ją stosować</w:t>
      </w:r>
      <w:r w:rsidR="005B77DE">
        <w:rPr>
          <w:rFonts w:ascii="Arial" w:eastAsia="Times New Roman" w:hAnsi="Arial" w:cs="Arial"/>
          <w:color w:val="000000" w:themeColor="text1"/>
          <w:sz w:val="24"/>
          <w:szCs w:val="24"/>
          <w:lang w:eastAsia="pl-PL"/>
        </w:rPr>
        <w:t xml:space="preserve"> </w:t>
      </w:r>
      <w:r w:rsidR="005B77DE" w:rsidRPr="005B77DE">
        <w:rPr>
          <w:rFonts w:ascii="Arial" w:eastAsia="Times New Roman" w:hAnsi="Arial" w:cs="Arial"/>
          <w:color w:val="000000" w:themeColor="text1"/>
          <w:sz w:val="24"/>
          <w:szCs w:val="24"/>
          <w:lang w:eastAsia="pl-PL"/>
        </w:rPr>
        <w:t>wyłącznie wtedy, gdy uzasadnione wątpliwości</w:t>
      </w:r>
      <w:r w:rsidRPr="00C17C32">
        <w:rPr>
          <w:rFonts w:ascii="Arial" w:eastAsia="Times New Roman" w:hAnsi="Arial" w:cs="Arial"/>
          <w:color w:val="000000" w:themeColor="text1"/>
          <w:sz w:val="24"/>
          <w:szCs w:val="24"/>
          <w:lang w:eastAsia="pl-PL"/>
        </w:rPr>
        <w:t xml:space="preserve"> </w:t>
      </w:r>
      <w:r w:rsidRPr="005B77DE">
        <w:rPr>
          <w:rFonts w:ascii="Arial" w:eastAsia="Times New Roman" w:hAnsi="Arial" w:cs="Arial"/>
          <w:color w:val="000000" w:themeColor="text1"/>
          <w:sz w:val="24"/>
          <w:szCs w:val="24"/>
          <w:lang w:eastAsia="pl-PL"/>
        </w:rPr>
        <w:t>budzi wynik głosowania</w:t>
      </w:r>
      <w:r w:rsidR="005B77DE" w:rsidRPr="005B77DE">
        <w:rPr>
          <w:rFonts w:ascii="Arial" w:eastAsia="Times New Roman" w:hAnsi="Arial" w:cs="Arial"/>
          <w:color w:val="000000" w:themeColor="text1"/>
          <w:sz w:val="24"/>
          <w:szCs w:val="24"/>
          <w:lang w:eastAsia="pl-PL"/>
        </w:rPr>
        <w:t xml:space="preserve">, tj. </w:t>
      </w:r>
      <w:r w:rsidR="007C418F">
        <w:rPr>
          <w:rFonts w:ascii="Arial" w:eastAsia="Times New Roman" w:hAnsi="Arial" w:cs="Arial"/>
          <w:color w:val="000000" w:themeColor="text1"/>
          <w:sz w:val="24"/>
          <w:szCs w:val="24"/>
          <w:lang w:eastAsia="pl-PL"/>
        </w:rPr>
        <w:t xml:space="preserve">został </w:t>
      </w:r>
      <w:r>
        <w:rPr>
          <w:rFonts w:ascii="Arial" w:eastAsia="Times New Roman" w:hAnsi="Arial" w:cs="Arial"/>
          <w:color w:val="000000" w:themeColor="text1"/>
          <w:sz w:val="24"/>
          <w:szCs w:val="24"/>
          <w:lang w:eastAsia="pl-PL"/>
        </w:rPr>
        <w:t xml:space="preserve">on </w:t>
      </w:r>
      <w:r w:rsidR="007C418F">
        <w:rPr>
          <w:rFonts w:ascii="Arial" w:eastAsia="Times New Roman" w:hAnsi="Arial" w:cs="Arial"/>
          <w:color w:val="000000" w:themeColor="text1"/>
          <w:sz w:val="24"/>
          <w:szCs w:val="24"/>
          <w:lang w:eastAsia="pl-PL"/>
        </w:rPr>
        <w:t>błędnie ustalony</w:t>
      </w:r>
      <w:r w:rsidR="005B77DE" w:rsidRPr="005B77DE">
        <w:rPr>
          <w:rFonts w:ascii="Arial" w:eastAsia="Times New Roman" w:hAnsi="Arial" w:cs="Arial"/>
          <w:color w:val="000000" w:themeColor="text1"/>
          <w:sz w:val="24"/>
          <w:szCs w:val="24"/>
          <w:lang w:eastAsia="pl-PL"/>
        </w:rPr>
        <w:t>.</w:t>
      </w:r>
    </w:p>
    <w:p w:rsidR="00C17C32" w:rsidRDefault="00C17C32" w:rsidP="00C17C32">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3. </w:t>
      </w:r>
      <w:r w:rsidRPr="00C17C32">
        <w:rPr>
          <w:rFonts w:ascii="Arial" w:eastAsia="Times New Roman" w:hAnsi="Arial" w:cs="Arial"/>
          <w:color w:val="000000" w:themeColor="text1"/>
          <w:sz w:val="24"/>
          <w:szCs w:val="24"/>
          <w:lang w:eastAsia="pl-PL"/>
        </w:rPr>
        <w:t>Zgodnie z przepisami regulaminu</w:t>
      </w:r>
      <w:r>
        <w:rPr>
          <w:rFonts w:ascii="Arial" w:eastAsia="Times New Roman" w:hAnsi="Arial" w:cs="Arial"/>
          <w:color w:val="000000" w:themeColor="text1"/>
          <w:sz w:val="24"/>
          <w:szCs w:val="24"/>
          <w:lang w:eastAsia="pl-PL"/>
        </w:rPr>
        <w:t xml:space="preserve"> Sejmu</w:t>
      </w:r>
      <w:r w:rsidRPr="00C17C32">
        <w:rPr>
          <w:rFonts w:ascii="Arial" w:eastAsia="Times New Roman" w:hAnsi="Arial" w:cs="Arial"/>
          <w:color w:val="000000" w:themeColor="text1"/>
          <w:sz w:val="24"/>
          <w:szCs w:val="24"/>
          <w:lang w:eastAsia="pl-PL"/>
        </w:rPr>
        <w:t xml:space="preserve">, Marszałek Sejmu nie może poddać reasumpcji głosowania, głosowanie dotyczące odroczenia obrad, gdy wnioskodawca ściśle określił czas, do którego </w:t>
      </w:r>
      <w:r>
        <w:rPr>
          <w:rFonts w:ascii="Arial" w:eastAsia="Times New Roman" w:hAnsi="Arial" w:cs="Arial"/>
          <w:color w:val="000000" w:themeColor="text1"/>
          <w:sz w:val="24"/>
          <w:szCs w:val="24"/>
          <w:lang w:eastAsia="pl-PL"/>
        </w:rPr>
        <w:t>ma trwać odroczenie posiedzenia</w:t>
      </w:r>
      <w:r w:rsidRPr="00C17C32">
        <w:rPr>
          <w:rFonts w:ascii="Arial" w:eastAsia="Times New Roman" w:hAnsi="Arial" w:cs="Arial"/>
          <w:color w:val="000000" w:themeColor="text1"/>
          <w:sz w:val="24"/>
          <w:szCs w:val="24"/>
          <w:lang w:eastAsia="pl-PL"/>
        </w:rPr>
        <w:t xml:space="preserve"> argumentując, że posłowie nie wiedzieli nad czym głosowali. Gdy w złożonym wniosk</w:t>
      </w:r>
      <w:r>
        <w:rPr>
          <w:rFonts w:ascii="Arial" w:eastAsia="Times New Roman" w:hAnsi="Arial" w:cs="Arial"/>
          <w:color w:val="000000" w:themeColor="text1"/>
          <w:sz w:val="24"/>
          <w:szCs w:val="24"/>
          <w:lang w:eastAsia="pl-PL"/>
        </w:rPr>
        <w:t>u poseł-wnioskodawca ściśle</w:t>
      </w:r>
      <w:r w:rsidRPr="00C17C32">
        <w:rPr>
          <w:rFonts w:ascii="Arial" w:eastAsia="Times New Roman" w:hAnsi="Arial" w:cs="Arial"/>
          <w:color w:val="000000" w:themeColor="text1"/>
          <w:sz w:val="24"/>
          <w:szCs w:val="24"/>
          <w:lang w:eastAsia="pl-PL"/>
        </w:rPr>
        <w:t xml:space="preserve"> określił czas, do którego ma trwać odroczenie posiedzenia Sejmu i wynik przeprowadzonego w tej kwestii głosowania Sejmu został prawidłowo ustalony, to nie zachodzi przesłanka przeprowadzenia reasumpcji głosowania.</w:t>
      </w:r>
    </w:p>
    <w:p w:rsidR="00A56BF8" w:rsidRPr="007C418F" w:rsidRDefault="00A56BF8" w:rsidP="00A56BF8">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4. </w:t>
      </w:r>
      <w:r w:rsidRPr="007C418F">
        <w:rPr>
          <w:rFonts w:ascii="Arial" w:eastAsia="Times New Roman" w:hAnsi="Arial" w:cs="Arial"/>
          <w:color w:val="000000" w:themeColor="text1"/>
          <w:sz w:val="24"/>
          <w:szCs w:val="24"/>
          <w:lang w:eastAsia="pl-PL"/>
        </w:rPr>
        <w:t>Reasumpcji głosowania ni</w:t>
      </w:r>
      <w:r>
        <w:rPr>
          <w:rFonts w:ascii="Arial" w:eastAsia="Times New Roman" w:hAnsi="Arial" w:cs="Arial"/>
          <w:color w:val="000000" w:themeColor="text1"/>
          <w:sz w:val="24"/>
          <w:szCs w:val="24"/>
          <w:lang w:eastAsia="pl-PL"/>
        </w:rPr>
        <w:t>e można przeprowadzić w celu zmiany</w:t>
      </w:r>
      <w:r w:rsidRPr="007C418F">
        <w:rPr>
          <w:rFonts w:ascii="Arial" w:eastAsia="Times New Roman" w:hAnsi="Arial" w:cs="Arial"/>
          <w:color w:val="000000" w:themeColor="text1"/>
          <w:sz w:val="24"/>
          <w:szCs w:val="24"/>
          <w:lang w:eastAsia="pl-PL"/>
        </w:rPr>
        <w:t xml:space="preserve"> w danej sprawie stanowiska przez posłów.</w:t>
      </w:r>
    </w:p>
    <w:p w:rsidR="00A56BF8" w:rsidRDefault="00A56BF8" w:rsidP="007C418F">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5</w:t>
      </w:r>
      <w:r w:rsidR="007C418F">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Przeprowadzenie reasumpcji głosowania ze względu na (nie mającą umocowania w stanie prawnym) argumentację, że posłowie nie wiedzieli nad czym głosują, może uwłaczać powadze Sejmu jako organowi władzy publicznej i posłom jako osobom piastującym mandat przedstawicielski.</w:t>
      </w:r>
    </w:p>
    <w:p w:rsidR="006443E2" w:rsidRPr="005F0722" w:rsidRDefault="006443E2" w:rsidP="005F0722">
      <w:pPr>
        <w:spacing w:after="0" w:line="360" w:lineRule="auto"/>
        <w:jc w:val="both"/>
        <w:rPr>
          <w:rFonts w:ascii="Arial" w:eastAsia="Times New Roman" w:hAnsi="Arial" w:cs="Arial"/>
          <w:color w:val="000000" w:themeColor="text1"/>
          <w:sz w:val="24"/>
          <w:szCs w:val="24"/>
          <w:lang w:eastAsia="pl-PL"/>
        </w:rPr>
      </w:pPr>
    </w:p>
    <w:p w:rsidR="008007C6" w:rsidRPr="005F0722" w:rsidRDefault="008007C6" w:rsidP="005F0722">
      <w:pPr>
        <w:spacing w:after="0" w:line="360" w:lineRule="auto"/>
        <w:jc w:val="right"/>
        <w:rPr>
          <w:rFonts w:ascii="Arial" w:eastAsia="Times New Roman" w:hAnsi="Arial" w:cs="Arial"/>
          <w:color w:val="000000" w:themeColor="text1"/>
          <w:sz w:val="24"/>
          <w:szCs w:val="24"/>
          <w:lang w:eastAsia="pl-PL"/>
        </w:rPr>
      </w:pPr>
      <w:r w:rsidRPr="005F0722">
        <w:rPr>
          <w:rFonts w:ascii="Arial" w:eastAsia="Times New Roman" w:hAnsi="Arial" w:cs="Arial"/>
          <w:color w:val="000000" w:themeColor="text1"/>
          <w:sz w:val="24"/>
          <w:szCs w:val="24"/>
          <w:lang w:eastAsia="pl-PL"/>
        </w:rPr>
        <w:t>dr hab. Jacek Zaleśny</w:t>
      </w:r>
    </w:p>
    <w:p w:rsidR="008007C6" w:rsidRPr="005F0722" w:rsidRDefault="008007C6" w:rsidP="005F0722">
      <w:pPr>
        <w:spacing w:after="0" w:line="360" w:lineRule="auto"/>
        <w:jc w:val="right"/>
        <w:rPr>
          <w:rFonts w:ascii="Arial" w:eastAsia="Times New Roman" w:hAnsi="Arial" w:cs="Arial"/>
          <w:color w:val="000000" w:themeColor="text1"/>
          <w:sz w:val="24"/>
          <w:szCs w:val="24"/>
          <w:lang w:eastAsia="pl-PL"/>
        </w:rPr>
      </w:pPr>
      <w:r w:rsidRPr="005F0722">
        <w:rPr>
          <w:rFonts w:ascii="Arial" w:eastAsia="Times New Roman" w:hAnsi="Arial" w:cs="Arial"/>
          <w:color w:val="000000" w:themeColor="text1"/>
          <w:sz w:val="24"/>
          <w:szCs w:val="24"/>
          <w:lang w:eastAsia="pl-PL"/>
        </w:rPr>
        <w:t>Uniwersytet Warszawski</w:t>
      </w:r>
    </w:p>
    <w:p w:rsidR="008007C6" w:rsidRPr="005F0722" w:rsidRDefault="008007C6" w:rsidP="005F0722">
      <w:pPr>
        <w:spacing w:after="0" w:line="360" w:lineRule="auto"/>
        <w:jc w:val="right"/>
        <w:rPr>
          <w:rFonts w:ascii="Arial" w:eastAsia="Times New Roman" w:hAnsi="Arial" w:cs="Arial"/>
          <w:color w:val="000000" w:themeColor="text1"/>
          <w:sz w:val="24"/>
          <w:szCs w:val="24"/>
          <w:lang w:eastAsia="pl-PL"/>
        </w:rPr>
      </w:pPr>
      <w:r w:rsidRPr="005F0722">
        <w:rPr>
          <w:rFonts w:ascii="Arial" w:eastAsia="Times New Roman" w:hAnsi="Arial" w:cs="Arial"/>
          <w:color w:val="000000" w:themeColor="text1"/>
          <w:sz w:val="24"/>
          <w:szCs w:val="24"/>
          <w:lang w:eastAsia="pl-PL"/>
        </w:rPr>
        <w:t>(opinia wyraża pogląd jej Autora)</w:t>
      </w:r>
    </w:p>
    <w:sectPr w:rsidR="008007C6" w:rsidRPr="005F072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095" w:rsidRDefault="00224095" w:rsidP="008007C6">
      <w:pPr>
        <w:spacing w:after="0" w:line="240" w:lineRule="auto"/>
      </w:pPr>
      <w:r>
        <w:separator/>
      </w:r>
    </w:p>
  </w:endnote>
  <w:endnote w:type="continuationSeparator" w:id="0">
    <w:p w:rsidR="00224095" w:rsidRDefault="00224095" w:rsidP="0080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29222"/>
      <w:docPartObj>
        <w:docPartGallery w:val="Page Numbers (Bottom of Page)"/>
        <w:docPartUnique/>
      </w:docPartObj>
    </w:sdtPr>
    <w:sdtEndPr/>
    <w:sdtContent>
      <w:p w:rsidR="00B359EF" w:rsidRDefault="00B359EF">
        <w:pPr>
          <w:pStyle w:val="Stopka"/>
          <w:jc w:val="center"/>
        </w:pPr>
        <w:r>
          <w:fldChar w:fldCharType="begin"/>
        </w:r>
        <w:r>
          <w:instrText>PAGE   \* MERGEFORMAT</w:instrText>
        </w:r>
        <w:r>
          <w:fldChar w:fldCharType="separate"/>
        </w:r>
        <w:r w:rsidR="00E44D77">
          <w:rPr>
            <w:noProof/>
          </w:rPr>
          <w:t>9</w:t>
        </w:r>
        <w:r>
          <w:fldChar w:fldCharType="end"/>
        </w:r>
      </w:p>
    </w:sdtContent>
  </w:sdt>
  <w:p w:rsidR="00B359EF" w:rsidRDefault="00B359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095" w:rsidRDefault="00224095" w:rsidP="008007C6">
      <w:pPr>
        <w:spacing w:after="0" w:line="240" w:lineRule="auto"/>
      </w:pPr>
      <w:r>
        <w:separator/>
      </w:r>
    </w:p>
  </w:footnote>
  <w:footnote w:type="continuationSeparator" w:id="0">
    <w:p w:rsidR="00224095" w:rsidRDefault="00224095" w:rsidP="008007C6">
      <w:pPr>
        <w:spacing w:after="0" w:line="240" w:lineRule="auto"/>
      </w:pPr>
      <w:r>
        <w:continuationSeparator/>
      </w:r>
    </w:p>
  </w:footnote>
  <w:footnote w:id="1">
    <w:p w:rsidR="00B359EF" w:rsidRPr="00FC33F5" w:rsidRDefault="00B359EF" w:rsidP="00FC33F5">
      <w:pPr>
        <w:pStyle w:val="Tekstprzypisudolnego"/>
        <w:jc w:val="both"/>
        <w:rPr>
          <w:rFonts w:ascii="Arial" w:hAnsi="Arial" w:cs="Arial"/>
        </w:rPr>
      </w:pPr>
      <w:r w:rsidRPr="00FC33F5">
        <w:rPr>
          <w:rStyle w:val="Odwoanieprzypisudolnego"/>
          <w:rFonts w:ascii="Arial" w:hAnsi="Arial" w:cs="Arial"/>
        </w:rPr>
        <w:footnoteRef/>
      </w:r>
      <w:r w:rsidRPr="00FC33F5">
        <w:rPr>
          <w:rFonts w:ascii="Arial" w:hAnsi="Arial" w:cs="Arial"/>
        </w:rPr>
        <w:t xml:space="preserve"> P. </w:t>
      </w:r>
      <w:proofErr w:type="spellStart"/>
      <w:r w:rsidRPr="00FC33F5">
        <w:rPr>
          <w:rFonts w:ascii="Arial" w:hAnsi="Arial" w:cs="Arial"/>
        </w:rPr>
        <w:t>Chybalski</w:t>
      </w:r>
      <w:proofErr w:type="spellEnd"/>
      <w:r w:rsidRPr="00FC33F5">
        <w:rPr>
          <w:rFonts w:ascii="Arial" w:hAnsi="Arial" w:cs="Arial"/>
        </w:rPr>
        <w:t xml:space="preserve">, </w:t>
      </w:r>
      <w:r w:rsidRPr="00FC33F5">
        <w:rPr>
          <w:rFonts w:ascii="Arial" w:hAnsi="Arial" w:cs="Arial"/>
          <w:i/>
        </w:rPr>
        <w:t xml:space="preserve">Głosowanie, </w:t>
      </w:r>
      <w:r w:rsidRPr="00FC33F5">
        <w:rPr>
          <w:rFonts w:ascii="Arial" w:hAnsi="Arial" w:cs="Arial"/>
        </w:rPr>
        <w:t xml:space="preserve">[w:] J. Szymanek (red.), </w:t>
      </w:r>
      <w:r w:rsidRPr="00FC33F5">
        <w:rPr>
          <w:rFonts w:ascii="Arial" w:hAnsi="Arial" w:cs="Arial"/>
          <w:i/>
        </w:rPr>
        <w:t xml:space="preserve">Wielki słownik parlamentarny, </w:t>
      </w:r>
      <w:r w:rsidRPr="00FC33F5">
        <w:rPr>
          <w:rFonts w:ascii="Arial" w:hAnsi="Arial" w:cs="Arial"/>
        </w:rPr>
        <w:t>Wydawnictwo Sejmowe</w:t>
      </w:r>
      <w:r w:rsidRPr="00FC33F5">
        <w:rPr>
          <w:rFonts w:ascii="Arial" w:hAnsi="Arial" w:cs="Arial"/>
          <w:i/>
        </w:rPr>
        <w:t xml:space="preserve">, </w:t>
      </w:r>
      <w:r w:rsidRPr="00FC33F5">
        <w:rPr>
          <w:rFonts w:ascii="Arial" w:hAnsi="Arial" w:cs="Arial"/>
        </w:rPr>
        <w:t>Warszawa 2018, s. 245.</w:t>
      </w:r>
    </w:p>
  </w:footnote>
  <w:footnote w:id="2">
    <w:p w:rsidR="00B359EF" w:rsidRPr="00FC33F5" w:rsidRDefault="00B359EF" w:rsidP="00FC33F5">
      <w:pPr>
        <w:pStyle w:val="Tekstprzypisudolnego"/>
        <w:jc w:val="both"/>
        <w:rPr>
          <w:rFonts w:ascii="Arial" w:hAnsi="Arial" w:cs="Arial"/>
        </w:rPr>
      </w:pPr>
      <w:r w:rsidRPr="00FC33F5">
        <w:rPr>
          <w:rStyle w:val="Odwoanieprzypisudolnego"/>
          <w:rFonts w:ascii="Arial" w:hAnsi="Arial" w:cs="Arial"/>
        </w:rPr>
        <w:footnoteRef/>
      </w:r>
      <w:r w:rsidRPr="00FC33F5">
        <w:rPr>
          <w:rFonts w:ascii="Arial" w:hAnsi="Arial" w:cs="Arial"/>
        </w:rPr>
        <w:t xml:space="preserve"> Szeroko na ten temat zob. </w:t>
      </w:r>
      <w:r w:rsidRPr="00FC33F5">
        <w:rPr>
          <w:rFonts w:ascii="Arial" w:hAnsi="Arial" w:cs="Arial"/>
          <w:iCs/>
          <w:szCs w:val="24"/>
        </w:rPr>
        <w:t xml:space="preserve">M. Kruk (red.), </w:t>
      </w:r>
      <w:r w:rsidRPr="00FC33F5">
        <w:rPr>
          <w:rFonts w:ascii="Arial" w:hAnsi="Arial" w:cs="Arial"/>
          <w:i/>
          <w:iCs/>
          <w:szCs w:val="24"/>
        </w:rPr>
        <w:t xml:space="preserve">Mandat przedstawicielski w teorii, prawie i praktyce poselskiej, </w:t>
      </w:r>
      <w:r w:rsidRPr="00FC33F5">
        <w:rPr>
          <w:rFonts w:ascii="Arial" w:hAnsi="Arial" w:cs="Arial"/>
          <w:iCs/>
          <w:szCs w:val="24"/>
        </w:rPr>
        <w:t>Wydawnictwo Sejmowe, Warszawa 2013.</w:t>
      </w:r>
    </w:p>
  </w:footnote>
  <w:footnote w:id="3">
    <w:p w:rsidR="00B359EF" w:rsidRPr="00FC33F5" w:rsidRDefault="00B359EF" w:rsidP="00FC33F5">
      <w:pPr>
        <w:pStyle w:val="Tekstprzypisudolnego"/>
        <w:jc w:val="both"/>
        <w:rPr>
          <w:rFonts w:ascii="Arial" w:hAnsi="Arial" w:cs="Arial"/>
        </w:rPr>
      </w:pPr>
      <w:r w:rsidRPr="00FC33F5">
        <w:rPr>
          <w:rStyle w:val="Odwoanieprzypisudolnego"/>
          <w:rFonts w:ascii="Arial" w:hAnsi="Arial" w:cs="Arial"/>
        </w:rPr>
        <w:footnoteRef/>
      </w:r>
      <w:r w:rsidRPr="00FC33F5">
        <w:rPr>
          <w:rFonts w:ascii="Arial" w:hAnsi="Arial" w:cs="Arial"/>
        </w:rPr>
        <w:t xml:space="preserve"> P. </w:t>
      </w:r>
      <w:proofErr w:type="spellStart"/>
      <w:r w:rsidRPr="00FC33F5">
        <w:rPr>
          <w:rFonts w:ascii="Arial" w:hAnsi="Arial" w:cs="Arial"/>
        </w:rPr>
        <w:t>Chybalski</w:t>
      </w:r>
      <w:proofErr w:type="spellEnd"/>
      <w:r w:rsidRPr="00FC33F5">
        <w:rPr>
          <w:rFonts w:ascii="Arial" w:hAnsi="Arial" w:cs="Arial"/>
          <w:i/>
        </w:rPr>
        <w:t xml:space="preserve">, Reasumpcja głosowania, </w:t>
      </w:r>
      <w:r w:rsidRPr="00FC33F5">
        <w:rPr>
          <w:rFonts w:ascii="Arial" w:hAnsi="Arial" w:cs="Arial"/>
        </w:rPr>
        <w:t xml:space="preserve">[w:] J. Szymanek (red.), </w:t>
      </w:r>
      <w:r w:rsidRPr="00FC33F5">
        <w:rPr>
          <w:rFonts w:ascii="Arial" w:hAnsi="Arial" w:cs="Arial"/>
          <w:i/>
        </w:rPr>
        <w:t xml:space="preserve">Wielki słownik parlamentarny, </w:t>
      </w:r>
      <w:r w:rsidRPr="00FC33F5">
        <w:rPr>
          <w:rFonts w:ascii="Arial" w:hAnsi="Arial" w:cs="Arial"/>
        </w:rPr>
        <w:t>Wydawnictwo Sejmowe</w:t>
      </w:r>
      <w:r w:rsidRPr="00FC33F5">
        <w:rPr>
          <w:rFonts w:ascii="Arial" w:hAnsi="Arial" w:cs="Arial"/>
          <w:i/>
        </w:rPr>
        <w:t xml:space="preserve">, </w:t>
      </w:r>
      <w:r w:rsidRPr="00FC33F5">
        <w:rPr>
          <w:rFonts w:ascii="Arial" w:hAnsi="Arial" w:cs="Arial"/>
        </w:rPr>
        <w:t>Warszawa 2018, s. 816.</w:t>
      </w:r>
    </w:p>
  </w:footnote>
  <w:footnote w:id="4">
    <w:p w:rsidR="00B359EF" w:rsidRPr="00FC33F5" w:rsidRDefault="00B359EF" w:rsidP="00FC33F5">
      <w:pPr>
        <w:pStyle w:val="Tekstprzypisudolnego"/>
        <w:jc w:val="both"/>
        <w:rPr>
          <w:rFonts w:ascii="Arial" w:hAnsi="Arial" w:cs="Arial"/>
        </w:rPr>
      </w:pPr>
      <w:r w:rsidRPr="00FC33F5">
        <w:rPr>
          <w:rStyle w:val="Odwoanieprzypisudolnego"/>
          <w:rFonts w:ascii="Arial" w:hAnsi="Arial" w:cs="Arial"/>
        </w:rPr>
        <w:footnoteRef/>
      </w:r>
      <w:r w:rsidRPr="00FC33F5">
        <w:rPr>
          <w:rFonts w:ascii="Arial" w:hAnsi="Arial" w:cs="Arial"/>
        </w:rPr>
        <w:t xml:space="preserve"> J. Szymanek, </w:t>
      </w:r>
      <w:r w:rsidRPr="00FC33F5">
        <w:rPr>
          <w:rFonts w:ascii="Arial" w:hAnsi="Arial" w:cs="Arial"/>
          <w:i/>
        </w:rPr>
        <w:t xml:space="preserve">Regulamin parlamentarny, </w:t>
      </w:r>
      <w:r w:rsidRPr="00FC33F5">
        <w:rPr>
          <w:rFonts w:ascii="Arial" w:hAnsi="Arial" w:cs="Arial"/>
        </w:rPr>
        <w:t xml:space="preserve">[w:] J. Szymanek (red.), </w:t>
      </w:r>
      <w:r w:rsidRPr="00FC33F5">
        <w:rPr>
          <w:rFonts w:ascii="Arial" w:hAnsi="Arial" w:cs="Arial"/>
          <w:i/>
        </w:rPr>
        <w:t xml:space="preserve">Wielki słownik parlamentarny, </w:t>
      </w:r>
      <w:r w:rsidRPr="00FC33F5">
        <w:rPr>
          <w:rFonts w:ascii="Arial" w:hAnsi="Arial" w:cs="Arial"/>
        </w:rPr>
        <w:t>Wydawnictwo Sejmowe</w:t>
      </w:r>
      <w:r w:rsidRPr="00FC33F5">
        <w:rPr>
          <w:rFonts w:ascii="Arial" w:hAnsi="Arial" w:cs="Arial"/>
          <w:i/>
        </w:rPr>
        <w:t xml:space="preserve">, </w:t>
      </w:r>
      <w:r w:rsidRPr="00FC33F5">
        <w:rPr>
          <w:rFonts w:ascii="Arial" w:hAnsi="Arial" w:cs="Arial"/>
        </w:rPr>
        <w:t>Warszawa 2018, s. 824.</w:t>
      </w:r>
    </w:p>
  </w:footnote>
  <w:footnote w:id="5">
    <w:p w:rsidR="00B359EF" w:rsidRPr="00FC33F5" w:rsidRDefault="00B359EF" w:rsidP="00FC33F5">
      <w:pPr>
        <w:pStyle w:val="Tekstprzypisudolnego"/>
        <w:jc w:val="both"/>
        <w:rPr>
          <w:rFonts w:ascii="Arial" w:hAnsi="Arial" w:cs="Arial"/>
        </w:rPr>
      </w:pPr>
      <w:r w:rsidRPr="00FC33F5">
        <w:rPr>
          <w:rStyle w:val="Odwoanieprzypisudolnego"/>
          <w:rFonts w:ascii="Arial" w:hAnsi="Arial" w:cs="Arial"/>
        </w:rPr>
        <w:footnoteRef/>
      </w:r>
      <w:r w:rsidRPr="00FC33F5">
        <w:rPr>
          <w:rFonts w:ascii="Arial" w:hAnsi="Arial" w:cs="Arial"/>
        </w:rPr>
        <w:t xml:space="preserve"> G. Pastuszko, </w:t>
      </w:r>
      <w:proofErr w:type="spellStart"/>
      <w:r w:rsidRPr="00FC33F5">
        <w:rPr>
          <w:rFonts w:ascii="Arial" w:hAnsi="Arial" w:cs="Arial"/>
          <w:i/>
        </w:rPr>
        <w:t>Resumption</w:t>
      </w:r>
      <w:proofErr w:type="spellEnd"/>
      <w:r w:rsidRPr="00FC33F5">
        <w:rPr>
          <w:rFonts w:ascii="Arial" w:hAnsi="Arial" w:cs="Arial"/>
          <w:i/>
        </w:rPr>
        <w:t xml:space="preserve"> of </w:t>
      </w:r>
      <w:proofErr w:type="spellStart"/>
      <w:r w:rsidRPr="00FC33F5">
        <w:rPr>
          <w:rFonts w:ascii="Arial" w:hAnsi="Arial" w:cs="Arial"/>
          <w:i/>
        </w:rPr>
        <w:t>Voting</w:t>
      </w:r>
      <w:proofErr w:type="spellEnd"/>
      <w:r w:rsidRPr="00FC33F5">
        <w:rPr>
          <w:rFonts w:ascii="Arial" w:hAnsi="Arial" w:cs="Arial"/>
          <w:i/>
        </w:rPr>
        <w:t xml:space="preserve"> in the Sejm – A </w:t>
      </w:r>
      <w:proofErr w:type="spellStart"/>
      <w:r w:rsidRPr="00FC33F5">
        <w:rPr>
          <w:rFonts w:ascii="Arial" w:hAnsi="Arial" w:cs="Arial"/>
          <w:i/>
        </w:rPr>
        <w:t>Few</w:t>
      </w:r>
      <w:proofErr w:type="spellEnd"/>
      <w:r w:rsidRPr="00FC33F5">
        <w:rPr>
          <w:rFonts w:ascii="Arial" w:hAnsi="Arial" w:cs="Arial"/>
          <w:i/>
        </w:rPr>
        <w:t xml:space="preserve"> </w:t>
      </w:r>
      <w:proofErr w:type="spellStart"/>
      <w:r w:rsidRPr="00FC33F5">
        <w:rPr>
          <w:rFonts w:ascii="Arial" w:hAnsi="Arial" w:cs="Arial"/>
          <w:i/>
        </w:rPr>
        <w:t>Remarks</w:t>
      </w:r>
      <w:proofErr w:type="spellEnd"/>
      <w:r w:rsidRPr="00FC33F5">
        <w:rPr>
          <w:rFonts w:ascii="Arial" w:hAnsi="Arial" w:cs="Arial"/>
        </w:rPr>
        <w:t>, „Przegląd Prawa Konstytucyjnego” 2020, No 6, s. 128.</w:t>
      </w:r>
    </w:p>
  </w:footnote>
  <w:footnote w:id="6">
    <w:p w:rsidR="00B359EF" w:rsidRPr="00FC33F5" w:rsidRDefault="00B359EF" w:rsidP="00FC33F5">
      <w:pPr>
        <w:pStyle w:val="Tekstprzypisudolnego"/>
        <w:jc w:val="both"/>
        <w:rPr>
          <w:rFonts w:ascii="Arial" w:hAnsi="Arial" w:cs="Arial"/>
        </w:rPr>
      </w:pPr>
      <w:r w:rsidRPr="00FC33F5">
        <w:rPr>
          <w:rStyle w:val="Odwoanieprzypisudolnego"/>
          <w:rFonts w:ascii="Arial" w:hAnsi="Arial" w:cs="Arial"/>
        </w:rPr>
        <w:footnoteRef/>
      </w:r>
      <w:r w:rsidRPr="00FC33F5">
        <w:rPr>
          <w:rFonts w:ascii="Arial" w:hAnsi="Arial" w:cs="Arial"/>
        </w:rPr>
        <w:t xml:space="preserve"> Tamże, s. 130.</w:t>
      </w:r>
    </w:p>
  </w:footnote>
  <w:footnote w:id="7">
    <w:p w:rsidR="00B359EF" w:rsidRPr="00FC33F5" w:rsidRDefault="00B359EF" w:rsidP="00FC33F5">
      <w:pPr>
        <w:pStyle w:val="Tekstprzypisudolnego"/>
        <w:jc w:val="both"/>
        <w:rPr>
          <w:rFonts w:ascii="Arial" w:hAnsi="Arial" w:cs="Arial"/>
        </w:rPr>
      </w:pPr>
      <w:r w:rsidRPr="00FC33F5">
        <w:rPr>
          <w:rStyle w:val="Odwoanieprzypisudolnego"/>
          <w:rFonts w:ascii="Arial" w:hAnsi="Arial" w:cs="Arial"/>
        </w:rPr>
        <w:footnoteRef/>
      </w:r>
      <w:r w:rsidRPr="00FC33F5">
        <w:rPr>
          <w:rFonts w:ascii="Arial" w:hAnsi="Arial" w:cs="Arial"/>
        </w:rPr>
        <w:t xml:space="preserve"> Zob. np. P. Sarnecki, </w:t>
      </w:r>
      <w:r w:rsidRPr="00FC33F5">
        <w:rPr>
          <w:rFonts w:ascii="Arial" w:hAnsi="Arial" w:cs="Arial"/>
          <w:i/>
        </w:rPr>
        <w:t>Komentarz do art. 189</w:t>
      </w:r>
      <w:r w:rsidRPr="00FC33F5">
        <w:rPr>
          <w:rFonts w:ascii="Arial" w:hAnsi="Arial" w:cs="Arial"/>
        </w:rPr>
        <w:t xml:space="preserve">, [w:] A. </w:t>
      </w:r>
      <w:proofErr w:type="spellStart"/>
      <w:r w:rsidRPr="00FC33F5">
        <w:rPr>
          <w:rFonts w:ascii="Arial" w:hAnsi="Arial" w:cs="Arial"/>
        </w:rPr>
        <w:t>Szmyt</w:t>
      </w:r>
      <w:proofErr w:type="spellEnd"/>
      <w:r w:rsidRPr="00FC33F5">
        <w:rPr>
          <w:rFonts w:ascii="Arial" w:hAnsi="Arial" w:cs="Arial"/>
        </w:rPr>
        <w:t xml:space="preserve"> (red.), </w:t>
      </w:r>
      <w:r w:rsidRPr="00FC33F5">
        <w:rPr>
          <w:rFonts w:ascii="Arial" w:hAnsi="Arial" w:cs="Arial"/>
          <w:i/>
        </w:rPr>
        <w:t>Komentarz do Regulaminu Sejmu Rzeczypospolitej Polskiej</w:t>
      </w:r>
      <w:r w:rsidRPr="00FC33F5">
        <w:rPr>
          <w:rFonts w:ascii="Arial" w:hAnsi="Arial" w:cs="Arial"/>
        </w:rPr>
        <w:t xml:space="preserve">, Warszawa 2018, s. 844-845; P. </w:t>
      </w:r>
      <w:proofErr w:type="spellStart"/>
      <w:r w:rsidRPr="00FC33F5">
        <w:rPr>
          <w:rFonts w:ascii="Arial" w:hAnsi="Arial" w:cs="Arial"/>
        </w:rPr>
        <w:t>Chybalski</w:t>
      </w:r>
      <w:proofErr w:type="spellEnd"/>
      <w:r w:rsidRPr="00FC33F5">
        <w:rPr>
          <w:rFonts w:ascii="Arial" w:hAnsi="Arial" w:cs="Arial"/>
          <w:i/>
        </w:rPr>
        <w:t xml:space="preserve">, Reasumpcja głosowania, </w:t>
      </w:r>
      <w:r w:rsidRPr="00FC33F5">
        <w:rPr>
          <w:rFonts w:ascii="Arial" w:hAnsi="Arial" w:cs="Arial"/>
        </w:rPr>
        <w:t xml:space="preserve">[w:] J. Szymanek (red.), </w:t>
      </w:r>
      <w:r w:rsidRPr="00FC33F5">
        <w:rPr>
          <w:rFonts w:ascii="Arial" w:hAnsi="Arial" w:cs="Arial"/>
          <w:i/>
        </w:rPr>
        <w:t xml:space="preserve">Wielki słownik parlamentarny, </w:t>
      </w:r>
      <w:r w:rsidRPr="00FC33F5">
        <w:rPr>
          <w:rFonts w:ascii="Arial" w:hAnsi="Arial" w:cs="Arial"/>
        </w:rPr>
        <w:t>Wydawnictwo Sejmowe</w:t>
      </w:r>
      <w:r w:rsidRPr="00FC33F5">
        <w:rPr>
          <w:rFonts w:ascii="Arial" w:hAnsi="Arial" w:cs="Arial"/>
          <w:i/>
        </w:rPr>
        <w:t xml:space="preserve">, </w:t>
      </w:r>
      <w:r w:rsidRPr="00FC33F5">
        <w:rPr>
          <w:rFonts w:ascii="Arial" w:hAnsi="Arial" w:cs="Arial"/>
        </w:rPr>
        <w:t>Warszawa 2018, s. 816-817.</w:t>
      </w:r>
    </w:p>
  </w:footnote>
  <w:footnote w:id="8">
    <w:p w:rsidR="00B359EF" w:rsidRPr="00FC33F5" w:rsidRDefault="00B359EF" w:rsidP="00FC33F5">
      <w:pPr>
        <w:pStyle w:val="Tekstprzypisudolnego"/>
        <w:jc w:val="both"/>
        <w:rPr>
          <w:rFonts w:ascii="Arial" w:hAnsi="Arial" w:cs="Arial"/>
        </w:rPr>
      </w:pPr>
      <w:r w:rsidRPr="00FC33F5">
        <w:rPr>
          <w:rStyle w:val="Odwoanieprzypisudolnego"/>
          <w:rFonts w:ascii="Arial" w:hAnsi="Arial" w:cs="Arial"/>
        </w:rPr>
        <w:footnoteRef/>
      </w:r>
      <w:r w:rsidRPr="00FC33F5">
        <w:rPr>
          <w:rFonts w:ascii="Arial" w:hAnsi="Arial" w:cs="Arial"/>
        </w:rPr>
        <w:t xml:space="preserve"> A. </w:t>
      </w:r>
      <w:proofErr w:type="spellStart"/>
      <w:r w:rsidRPr="00FC33F5">
        <w:rPr>
          <w:rFonts w:ascii="Arial" w:hAnsi="Arial" w:cs="Arial"/>
        </w:rPr>
        <w:t>Szmyt</w:t>
      </w:r>
      <w:proofErr w:type="spellEnd"/>
      <w:r w:rsidRPr="00FC33F5">
        <w:rPr>
          <w:rFonts w:ascii="Arial" w:hAnsi="Arial" w:cs="Arial"/>
        </w:rPr>
        <w:t xml:space="preserve">, </w:t>
      </w:r>
      <w:r w:rsidRPr="00FC33F5">
        <w:rPr>
          <w:rFonts w:ascii="Arial" w:hAnsi="Arial" w:cs="Arial"/>
          <w:i/>
        </w:rPr>
        <w:t>Z problematyki prac komisyjnych Sejmu</w:t>
      </w:r>
      <w:r w:rsidRPr="00FC33F5">
        <w:rPr>
          <w:rFonts w:ascii="Arial" w:hAnsi="Arial" w:cs="Arial"/>
        </w:rPr>
        <w:t xml:space="preserve">, „Studia </w:t>
      </w:r>
      <w:proofErr w:type="spellStart"/>
      <w:r w:rsidRPr="00FC33F5">
        <w:rPr>
          <w:rFonts w:ascii="Arial" w:hAnsi="Arial" w:cs="Arial"/>
        </w:rPr>
        <w:t>Iuridica</w:t>
      </w:r>
      <w:proofErr w:type="spellEnd"/>
      <w:r w:rsidRPr="00FC33F5">
        <w:rPr>
          <w:rFonts w:ascii="Arial" w:hAnsi="Arial" w:cs="Arial"/>
        </w:rPr>
        <w:t xml:space="preserve"> </w:t>
      </w:r>
      <w:proofErr w:type="spellStart"/>
      <w:r w:rsidRPr="00FC33F5">
        <w:rPr>
          <w:rFonts w:ascii="Arial" w:hAnsi="Arial" w:cs="Arial"/>
        </w:rPr>
        <w:t>Lublinensia</w:t>
      </w:r>
      <w:proofErr w:type="spellEnd"/>
      <w:r w:rsidRPr="00FC33F5">
        <w:rPr>
          <w:rFonts w:ascii="Arial" w:hAnsi="Arial" w:cs="Arial"/>
        </w:rPr>
        <w:t>” 2014, nr 21, s. 57-58.</w:t>
      </w:r>
    </w:p>
  </w:footnote>
  <w:footnote w:id="9">
    <w:p w:rsidR="00B359EF" w:rsidRPr="00FC33F5" w:rsidRDefault="00B359EF" w:rsidP="00FC33F5">
      <w:pPr>
        <w:pStyle w:val="Tekstprzypisudolnego"/>
        <w:jc w:val="both"/>
        <w:rPr>
          <w:rFonts w:ascii="Arial" w:hAnsi="Arial" w:cs="Arial"/>
        </w:rPr>
      </w:pPr>
      <w:r w:rsidRPr="00FC33F5">
        <w:rPr>
          <w:rStyle w:val="Odwoanieprzypisudolnego"/>
          <w:rFonts w:ascii="Arial" w:hAnsi="Arial" w:cs="Arial"/>
        </w:rPr>
        <w:footnoteRef/>
      </w:r>
      <w:r w:rsidRPr="00FC33F5">
        <w:rPr>
          <w:rFonts w:ascii="Arial" w:hAnsi="Arial" w:cs="Arial"/>
        </w:rPr>
        <w:t xml:space="preserve"> P. </w:t>
      </w:r>
      <w:proofErr w:type="spellStart"/>
      <w:r w:rsidRPr="00FC33F5">
        <w:rPr>
          <w:rFonts w:ascii="Arial" w:hAnsi="Arial" w:cs="Arial"/>
        </w:rPr>
        <w:t>Chybalski</w:t>
      </w:r>
      <w:proofErr w:type="spellEnd"/>
      <w:r w:rsidRPr="00FC33F5">
        <w:rPr>
          <w:rFonts w:ascii="Arial" w:hAnsi="Arial" w:cs="Arial"/>
          <w:i/>
        </w:rPr>
        <w:t xml:space="preserve">, Reasumpcja głosowania, </w:t>
      </w:r>
      <w:r w:rsidRPr="00FC33F5">
        <w:rPr>
          <w:rFonts w:ascii="Arial" w:hAnsi="Arial" w:cs="Arial"/>
        </w:rPr>
        <w:t xml:space="preserve">[w:] J. Szymanek (red.), </w:t>
      </w:r>
      <w:r w:rsidRPr="00FC33F5">
        <w:rPr>
          <w:rFonts w:ascii="Arial" w:hAnsi="Arial" w:cs="Arial"/>
          <w:i/>
        </w:rPr>
        <w:t xml:space="preserve">Wielki słownik parlamentarny, </w:t>
      </w:r>
      <w:r w:rsidRPr="00FC33F5">
        <w:rPr>
          <w:rFonts w:ascii="Arial" w:hAnsi="Arial" w:cs="Arial"/>
        </w:rPr>
        <w:t>Wydawnictwo Sejmowe</w:t>
      </w:r>
      <w:r w:rsidRPr="00FC33F5">
        <w:rPr>
          <w:rFonts w:ascii="Arial" w:hAnsi="Arial" w:cs="Arial"/>
          <w:i/>
        </w:rPr>
        <w:t xml:space="preserve">, </w:t>
      </w:r>
      <w:r w:rsidRPr="00FC33F5">
        <w:rPr>
          <w:rFonts w:ascii="Arial" w:hAnsi="Arial" w:cs="Arial"/>
        </w:rPr>
        <w:t>Warszawa 2018, s. 816.</w:t>
      </w:r>
    </w:p>
  </w:footnote>
  <w:footnote w:id="10">
    <w:p w:rsidR="00B359EF" w:rsidRPr="00FC33F5" w:rsidRDefault="00B359EF" w:rsidP="00FC33F5">
      <w:pPr>
        <w:pStyle w:val="Tekstprzypisudolnego"/>
        <w:jc w:val="both"/>
        <w:rPr>
          <w:rFonts w:ascii="Arial" w:hAnsi="Arial" w:cs="Arial"/>
        </w:rPr>
      </w:pPr>
      <w:r w:rsidRPr="00FC33F5">
        <w:rPr>
          <w:rStyle w:val="Odwoanieprzypisudolnego"/>
          <w:rFonts w:ascii="Arial" w:hAnsi="Arial" w:cs="Arial"/>
        </w:rPr>
        <w:footnoteRef/>
      </w:r>
      <w:r w:rsidR="00E44D77">
        <w:rPr>
          <w:rFonts w:ascii="Arial" w:hAnsi="Arial" w:cs="Arial"/>
        </w:rPr>
        <w:t xml:space="preserve"> D. Dudek, </w:t>
      </w:r>
      <w:r w:rsidRPr="00E44D77">
        <w:rPr>
          <w:rFonts w:ascii="Arial" w:hAnsi="Arial" w:cs="Arial"/>
          <w:i/>
        </w:rPr>
        <w:t>Opinia prawna w spra</w:t>
      </w:r>
      <w:bookmarkStart w:id="0" w:name="_GoBack"/>
      <w:bookmarkEnd w:id="0"/>
      <w:r w:rsidRPr="00E44D77">
        <w:rPr>
          <w:rFonts w:ascii="Arial" w:hAnsi="Arial" w:cs="Arial"/>
          <w:i/>
        </w:rPr>
        <w:t>wie oceny konstytucyjności trybu postępowania ustawodawczego w Sejmie z naruszeniem wymogów regulaminowych</w:t>
      </w:r>
      <w:r w:rsidRPr="00FC33F5">
        <w:rPr>
          <w:rFonts w:ascii="Arial" w:hAnsi="Arial" w:cs="Arial"/>
        </w:rPr>
        <w:t>, http://kielce.seirp.com.pl/wp-content/uploads/2017/06/07_opinia_prof_dr_hab_Dariusz_Dudek.pdf (dostęp: 17.08.2021), s.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F5569"/>
    <w:multiLevelType w:val="hybridMultilevel"/>
    <w:tmpl w:val="2D740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3B5E18"/>
    <w:multiLevelType w:val="hybridMultilevel"/>
    <w:tmpl w:val="8376D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352B70"/>
    <w:multiLevelType w:val="hybridMultilevel"/>
    <w:tmpl w:val="2508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B77F0C"/>
    <w:multiLevelType w:val="hybridMultilevel"/>
    <w:tmpl w:val="95464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0457B9"/>
    <w:multiLevelType w:val="hybridMultilevel"/>
    <w:tmpl w:val="F85CA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6B25D21"/>
    <w:multiLevelType w:val="hybridMultilevel"/>
    <w:tmpl w:val="FE885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CC"/>
    <w:rsid w:val="00016F92"/>
    <w:rsid w:val="00034903"/>
    <w:rsid w:val="00041CCE"/>
    <w:rsid w:val="00062628"/>
    <w:rsid w:val="00091AC9"/>
    <w:rsid w:val="000C4C34"/>
    <w:rsid w:val="0013269B"/>
    <w:rsid w:val="00192F2D"/>
    <w:rsid w:val="0019761B"/>
    <w:rsid w:val="001F2BF8"/>
    <w:rsid w:val="00203BBF"/>
    <w:rsid w:val="00205CD8"/>
    <w:rsid w:val="00224095"/>
    <w:rsid w:val="002D4855"/>
    <w:rsid w:val="002E12B0"/>
    <w:rsid w:val="002E7CBA"/>
    <w:rsid w:val="003452C6"/>
    <w:rsid w:val="00374063"/>
    <w:rsid w:val="003800B5"/>
    <w:rsid w:val="003919C8"/>
    <w:rsid w:val="00396471"/>
    <w:rsid w:val="003A3880"/>
    <w:rsid w:val="003A717E"/>
    <w:rsid w:val="003D433B"/>
    <w:rsid w:val="003E1E39"/>
    <w:rsid w:val="003E4244"/>
    <w:rsid w:val="00403395"/>
    <w:rsid w:val="004156E5"/>
    <w:rsid w:val="004568BA"/>
    <w:rsid w:val="00494766"/>
    <w:rsid w:val="004C041C"/>
    <w:rsid w:val="004C5A59"/>
    <w:rsid w:val="004C629D"/>
    <w:rsid w:val="004D098B"/>
    <w:rsid w:val="004D3064"/>
    <w:rsid w:val="004D4251"/>
    <w:rsid w:val="005176D0"/>
    <w:rsid w:val="00527E93"/>
    <w:rsid w:val="00551FCF"/>
    <w:rsid w:val="00554EC2"/>
    <w:rsid w:val="00556566"/>
    <w:rsid w:val="00565551"/>
    <w:rsid w:val="005A2F94"/>
    <w:rsid w:val="005B77DE"/>
    <w:rsid w:val="005C74B2"/>
    <w:rsid w:val="005E6CD2"/>
    <w:rsid w:val="005F0722"/>
    <w:rsid w:val="00637879"/>
    <w:rsid w:val="006443E2"/>
    <w:rsid w:val="006524BD"/>
    <w:rsid w:val="00671893"/>
    <w:rsid w:val="00675F68"/>
    <w:rsid w:val="0069683C"/>
    <w:rsid w:val="006B397D"/>
    <w:rsid w:val="006D7EC3"/>
    <w:rsid w:val="00711D43"/>
    <w:rsid w:val="007203E3"/>
    <w:rsid w:val="007625DF"/>
    <w:rsid w:val="00781ABF"/>
    <w:rsid w:val="00785FCC"/>
    <w:rsid w:val="0079678E"/>
    <w:rsid w:val="007C418F"/>
    <w:rsid w:val="007D0D04"/>
    <w:rsid w:val="007E0F16"/>
    <w:rsid w:val="008007C6"/>
    <w:rsid w:val="00836127"/>
    <w:rsid w:val="00865D22"/>
    <w:rsid w:val="00880A48"/>
    <w:rsid w:val="008953BC"/>
    <w:rsid w:val="008B3863"/>
    <w:rsid w:val="008E4664"/>
    <w:rsid w:val="008F2F89"/>
    <w:rsid w:val="0094672B"/>
    <w:rsid w:val="0098753F"/>
    <w:rsid w:val="009F79BE"/>
    <w:rsid w:val="00A029CC"/>
    <w:rsid w:val="00A56BF8"/>
    <w:rsid w:val="00A614E9"/>
    <w:rsid w:val="00A624EF"/>
    <w:rsid w:val="00A9000E"/>
    <w:rsid w:val="00AA4E34"/>
    <w:rsid w:val="00B07BE5"/>
    <w:rsid w:val="00B132F3"/>
    <w:rsid w:val="00B359EF"/>
    <w:rsid w:val="00B73B0A"/>
    <w:rsid w:val="00B82A3E"/>
    <w:rsid w:val="00B90CCD"/>
    <w:rsid w:val="00BD6697"/>
    <w:rsid w:val="00BE108F"/>
    <w:rsid w:val="00C0286D"/>
    <w:rsid w:val="00C17C32"/>
    <w:rsid w:val="00C670DF"/>
    <w:rsid w:val="00C714DF"/>
    <w:rsid w:val="00C81C20"/>
    <w:rsid w:val="00C9516A"/>
    <w:rsid w:val="00CA3121"/>
    <w:rsid w:val="00CA78FF"/>
    <w:rsid w:val="00CC6539"/>
    <w:rsid w:val="00CD5ED6"/>
    <w:rsid w:val="00D034EC"/>
    <w:rsid w:val="00D215E6"/>
    <w:rsid w:val="00D30316"/>
    <w:rsid w:val="00D42F49"/>
    <w:rsid w:val="00DC0903"/>
    <w:rsid w:val="00DD4B21"/>
    <w:rsid w:val="00DD69FA"/>
    <w:rsid w:val="00DF2A9B"/>
    <w:rsid w:val="00E05506"/>
    <w:rsid w:val="00E44D77"/>
    <w:rsid w:val="00E45358"/>
    <w:rsid w:val="00E45C5A"/>
    <w:rsid w:val="00E46A6D"/>
    <w:rsid w:val="00E95BCC"/>
    <w:rsid w:val="00EB0E92"/>
    <w:rsid w:val="00EB3BAE"/>
    <w:rsid w:val="00EB67C0"/>
    <w:rsid w:val="00EE136C"/>
    <w:rsid w:val="00F0381E"/>
    <w:rsid w:val="00F1295C"/>
    <w:rsid w:val="00F22174"/>
    <w:rsid w:val="00F42211"/>
    <w:rsid w:val="00F84FBB"/>
    <w:rsid w:val="00FA32B4"/>
    <w:rsid w:val="00FA6128"/>
    <w:rsid w:val="00FB163C"/>
    <w:rsid w:val="00FC33F5"/>
    <w:rsid w:val="00FC6552"/>
    <w:rsid w:val="00FF6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AB05A-C887-4E85-8324-4EFD1E7D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007C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007C6"/>
    <w:rPr>
      <w:sz w:val="20"/>
      <w:szCs w:val="20"/>
    </w:rPr>
  </w:style>
  <w:style w:type="character" w:styleId="Odwoanieprzypisudolnego">
    <w:name w:val="footnote reference"/>
    <w:basedOn w:val="Domylnaczcionkaakapitu"/>
    <w:uiPriority w:val="99"/>
    <w:semiHidden/>
    <w:unhideWhenUsed/>
    <w:rsid w:val="008007C6"/>
    <w:rPr>
      <w:vertAlign w:val="superscript"/>
    </w:rPr>
  </w:style>
  <w:style w:type="paragraph" w:styleId="Nagwek">
    <w:name w:val="header"/>
    <w:basedOn w:val="Normalny"/>
    <w:link w:val="NagwekZnak"/>
    <w:uiPriority w:val="99"/>
    <w:unhideWhenUsed/>
    <w:rsid w:val="008007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07C6"/>
  </w:style>
  <w:style w:type="paragraph" w:styleId="Stopka">
    <w:name w:val="footer"/>
    <w:basedOn w:val="Normalny"/>
    <w:link w:val="StopkaZnak"/>
    <w:uiPriority w:val="99"/>
    <w:unhideWhenUsed/>
    <w:rsid w:val="008007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07C6"/>
  </w:style>
  <w:style w:type="paragraph" w:styleId="Akapitzlist">
    <w:name w:val="List Paragraph"/>
    <w:basedOn w:val="Normalny"/>
    <w:uiPriority w:val="34"/>
    <w:qFormat/>
    <w:rsid w:val="002E12B0"/>
    <w:pPr>
      <w:ind w:left="720"/>
      <w:contextualSpacing/>
    </w:pPr>
  </w:style>
  <w:style w:type="character" w:styleId="Odwoaniedokomentarza">
    <w:name w:val="annotation reference"/>
    <w:basedOn w:val="Domylnaczcionkaakapitu"/>
    <w:uiPriority w:val="99"/>
    <w:semiHidden/>
    <w:unhideWhenUsed/>
    <w:rsid w:val="00091AC9"/>
    <w:rPr>
      <w:sz w:val="16"/>
      <w:szCs w:val="16"/>
    </w:rPr>
  </w:style>
  <w:style w:type="paragraph" w:styleId="Tekstkomentarza">
    <w:name w:val="annotation text"/>
    <w:basedOn w:val="Normalny"/>
    <w:link w:val="TekstkomentarzaZnak"/>
    <w:uiPriority w:val="99"/>
    <w:semiHidden/>
    <w:unhideWhenUsed/>
    <w:rsid w:val="00091A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1AC9"/>
    <w:rPr>
      <w:sz w:val="20"/>
      <w:szCs w:val="20"/>
    </w:rPr>
  </w:style>
  <w:style w:type="paragraph" w:styleId="Tematkomentarza">
    <w:name w:val="annotation subject"/>
    <w:basedOn w:val="Tekstkomentarza"/>
    <w:next w:val="Tekstkomentarza"/>
    <w:link w:val="TematkomentarzaZnak"/>
    <w:uiPriority w:val="99"/>
    <w:semiHidden/>
    <w:unhideWhenUsed/>
    <w:rsid w:val="00091AC9"/>
    <w:rPr>
      <w:b/>
      <w:bCs/>
    </w:rPr>
  </w:style>
  <w:style w:type="character" w:customStyle="1" w:styleId="TematkomentarzaZnak">
    <w:name w:val="Temat komentarza Znak"/>
    <w:basedOn w:val="TekstkomentarzaZnak"/>
    <w:link w:val="Tematkomentarza"/>
    <w:uiPriority w:val="99"/>
    <w:semiHidden/>
    <w:rsid w:val="00091AC9"/>
    <w:rPr>
      <w:b/>
      <w:bCs/>
      <w:sz w:val="20"/>
      <w:szCs w:val="20"/>
    </w:rPr>
  </w:style>
  <w:style w:type="paragraph" w:styleId="Tekstdymka">
    <w:name w:val="Balloon Text"/>
    <w:basedOn w:val="Normalny"/>
    <w:link w:val="TekstdymkaZnak"/>
    <w:uiPriority w:val="99"/>
    <w:semiHidden/>
    <w:unhideWhenUsed/>
    <w:rsid w:val="00091A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1AC9"/>
    <w:rPr>
      <w:rFonts w:ascii="Segoe UI" w:hAnsi="Segoe UI" w:cs="Segoe UI"/>
      <w:sz w:val="18"/>
      <w:szCs w:val="18"/>
    </w:rPr>
  </w:style>
  <w:style w:type="character" w:styleId="Hipercze">
    <w:name w:val="Hyperlink"/>
    <w:basedOn w:val="Domylnaczcionkaakapitu"/>
    <w:uiPriority w:val="99"/>
    <w:unhideWhenUsed/>
    <w:rsid w:val="006968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5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93A45-A003-4B1E-9E7E-974FC3B1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9</Pages>
  <Words>2538</Words>
  <Characters>15232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c:creator>
  <cp:keywords/>
  <dc:description/>
  <cp:lastModifiedBy>Jacek Zaleśny</cp:lastModifiedBy>
  <cp:revision>22</cp:revision>
  <dcterms:created xsi:type="dcterms:W3CDTF">2021-08-14T15:26:00Z</dcterms:created>
  <dcterms:modified xsi:type="dcterms:W3CDTF">2021-08-18T07:12:00Z</dcterms:modified>
</cp:coreProperties>
</file>